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3737F" w14:textId="77777777" w:rsidR="0077371A" w:rsidRDefault="0077371A" w:rsidP="0077371A">
      <w:pPr>
        <w:pStyle w:val="EndNoteBibliography"/>
        <w:spacing w:after="120" w:line="360" w:lineRule="auto"/>
        <w:ind w:firstLine="0"/>
        <w:rPr>
          <w:rFonts w:ascii="Times New Roman" w:hAnsi="Times New Roman" w:cs="Times New Roman"/>
          <w:noProof/>
          <w:sz w:val="24"/>
          <w:szCs w:val="24"/>
        </w:rPr>
      </w:pPr>
      <w:r w:rsidRPr="0076336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Pr="0076336D">
        <w:rPr>
          <w:rFonts w:ascii="Times New Roman" w:hAnsi="Times New Roman" w:cs="Times New Roman"/>
          <w:b/>
          <w:sz w:val="24"/>
          <w:szCs w:val="24"/>
        </w:rPr>
        <w:t>.</w:t>
      </w:r>
      <w:r w:rsidRPr="000564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644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16EB">
        <w:rPr>
          <w:rFonts w:ascii="Times New Roman" w:hAnsi="Times New Roman" w:cs="Times New Roman"/>
          <w:b/>
          <w:noProof/>
          <w:sz w:val="24"/>
          <w:szCs w:val="24"/>
        </w:rPr>
        <w:t>Estimation of cowpea genome size using flow cytometry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151249">
        <w:rPr>
          <w:rFonts w:ascii="Times New Roman" w:hAnsi="Times New Roman" w:cs="Times New Roman"/>
          <w:noProof/>
          <w:sz w:val="24"/>
          <w:szCs w:val="24"/>
        </w:rPr>
        <w:t xml:space="preserve">Histogram obtained after flow cytometric analysis of prodium-iodide stained suspensions of cell nuclei isolated from </w:t>
      </w:r>
      <w:r w:rsidRPr="006C1784">
        <w:rPr>
          <w:rFonts w:ascii="Times New Roman" w:hAnsi="Times New Roman" w:cs="Times New Roman"/>
          <w:i/>
          <w:noProof/>
          <w:sz w:val="24"/>
          <w:szCs w:val="24"/>
        </w:rPr>
        <w:t>V. unguiculata</w:t>
      </w:r>
      <w:r w:rsidRPr="00151249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Pr="006C1784">
        <w:rPr>
          <w:rFonts w:ascii="Times New Roman" w:hAnsi="Times New Roman" w:cs="Times New Roman"/>
          <w:i/>
          <w:noProof/>
          <w:sz w:val="24"/>
          <w:szCs w:val="24"/>
        </w:rPr>
        <w:t>S. lycopersicum</w:t>
      </w:r>
      <w:r w:rsidRPr="00151249">
        <w:rPr>
          <w:rFonts w:ascii="Times New Roman" w:hAnsi="Times New Roman" w:cs="Times New Roman"/>
          <w:noProof/>
          <w:sz w:val="24"/>
          <w:szCs w:val="24"/>
        </w:rPr>
        <w:t xml:space="preserve">. While peaks representing nuclei in G1 phase of cell cycle are clearly visible, peaks representing nuclei in G2 phase are small, indicating the presence of only a small fraction of cycling cells and/or cells arrested in G2 phase in leaf tissues. Average G1 peak positions were 100.3 and 150.1 for </w:t>
      </w:r>
      <w:r w:rsidRPr="006C1784">
        <w:rPr>
          <w:rFonts w:ascii="Times New Roman" w:hAnsi="Times New Roman" w:cs="Times New Roman"/>
          <w:i/>
          <w:noProof/>
          <w:sz w:val="24"/>
          <w:szCs w:val="24"/>
        </w:rPr>
        <w:t>V. unguiculata</w:t>
      </w:r>
      <w:r w:rsidRPr="00151249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Pr="006C1784">
        <w:rPr>
          <w:rFonts w:ascii="Times New Roman" w:hAnsi="Times New Roman" w:cs="Times New Roman"/>
          <w:i/>
          <w:noProof/>
          <w:sz w:val="24"/>
          <w:szCs w:val="24"/>
        </w:rPr>
        <w:t>S. lycopersicum</w:t>
      </w:r>
      <w:r w:rsidRPr="00151249">
        <w:rPr>
          <w:rFonts w:ascii="Times New Roman" w:hAnsi="Times New Roman" w:cs="Times New Roman"/>
          <w:noProof/>
          <w:sz w:val="24"/>
          <w:szCs w:val="24"/>
        </w:rPr>
        <w:t>, respectively.</w:t>
      </w:r>
    </w:p>
    <w:p w14:paraId="1984F5FF" w14:textId="77777777" w:rsidR="00EA4041" w:rsidRDefault="00EA4041" w:rsidP="00EA4041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1CDE081D" w14:textId="77777777" w:rsidR="00EA4041" w:rsidRDefault="00EA4041" w:rsidP="00EA4041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E91E52"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ACCE1B" wp14:editId="306BD354">
                <wp:simplePos x="0" y="0"/>
                <wp:positionH relativeFrom="column">
                  <wp:posOffset>1187450</wp:posOffset>
                </wp:positionH>
                <wp:positionV relativeFrom="paragraph">
                  <wp:posOffset>116205</wp:posOffset>
                </wp:positionV>
                <wp:extent cx="4025900" cy="3115945"/>
                <wp:effectExtent l="0" t="0" r="0" b="0"/>
                <wp:wrapTight wrapText="bothSides">
                  <wp:wrapPolygon edited="0">
                    <wp:start x="2453" y="264"/>
                    <wp:lineTo x="2453" y="19412"/>
                    <wp:lineTo x="21464" y="19412"/>
                    <wp:lineTo x="21464" y="264"/>
                    <wp:lineTo x="2453" y="264"/>
                  </wp:wrapPolygon>
                </wp:wrapTight>
                <wp:docPr id="38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900" cy="3115945"/>
                          <a:chOff x="0" y="0"/>
                          <a:chExt cx="4025950" cy="3116070"/>
                        </a:xfrm>
                      </wpg:grpSpPr>
                      <wps:wsp>
                        <wps:cNvPr id="39" name="TextovéPole 15"/>
                        <wps:cNvSpPr txBox="1"/>
                        <wps:spPr>
                          <a:xfrm>
                            <a:off x="787160" y="2839071"/>
                            <a:ext cx="2822657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BA86FB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Relative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DNA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content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(PI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fluorescence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" name="TextovéPole 16"/>
                        <wps:cNvSpPr txBox="1"/>
                        <wps:spPr>
                          <a:xfrm rot="16200000">
                            <a:off x="-627398" y="1245083"/>
                            <a:ext cx="1512166" cy="257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9060B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Number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of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events</w:t>
                              </w:r>
                              <w:proofErr w:type="spellEnd"/>
                            </w:p>
                          </w:txbxContent>
                        </wps:txbx>
                        <wps:bodyPr wrap="square" lIns="36000" tIns="36000" rIns="36000" bIns="36000" rtlCol="0">
                          <a:spAutoFit/>
                        </wps:bodyPr>
                      </wps:wsp>
                      <wpg:grpSp>
                        <wpg:cNvPr id="41" name="Skupina 5"/>
                        <wpg:cNvGrpSpPr/>
                        <wpg:grpSpPr>
                          <a:xfrm>
                            <a:off x="500309" y="81225"/>
                            <a:ext cx="3501876" cy="2705844"/>
                            <a:chOff x="500309" y="81225"/>
                            <a:chExt cx="3501876" cy="2705844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1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500309" y="81225"/>
                              <a:ext cx="3501876" cy="2705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3" name="TextovéPole 17"/>
                          <wps:cNvSpPr txBox="1"/>
                          <wps:spPr>
                            <a:xfrm>
                              <a:off x="1131613" y="124814"/>
                              <a:ext cx="1800200" cy="2769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C999D4" w14:textId="77777777" w:rsidR="00EA4041" w:rsidRDefault="00EA4041" w:rsidP="00EA404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V.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unguiculata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(G1)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4" name="TextovéPole 18"/>
                          <wps:cNvSpPr txBox="1"/>
                          <wps:spPr>
                            <a:xfrm>
                              <a:off x="1491653" y="1041168"/>
                              <a:ext cx="1701292" cy="2769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1F3EF3" w14:textId="77777777" w:rsidR="00EA4041" w:rsidRDefault="00EA4041" w:rsidP="00EA404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S.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lycopersicum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(G1)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5" name="TextovéPole 24"/>
                          <wps:cNvSpPr txBox="1"/>
                          <wps:spPr>
                            <a:xfrm>
                              <a:off x="1658223" y="2041610"/>
                              <a:ext cx="1368152" cy="2769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BE972B" w14:textId="77777777" w:rsidR="00EA4041" w:rsidRDefault="00EA4041" w:rsidP="00EA404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V.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unguiculata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(G2)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6" name="TextovéPole 25"/>
                          <wps:cNvSpPr txBox="1"/>
                          <wps:spPr>
                            <a:xfrm>
                              <a:off x="2405214" y="2362075"/>
                              <a:ext cx="1431073" cy="2769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BA0A83" w14:textId="77777777" w:rsidR="00EA4041" w:rsidRDefault="00EA4041" w:rsidP="00EA404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S.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lycopersicum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(G2)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47" name="TextovéPole 2"/>
                        <wps:cNvSpPr txBox="1"/>
                        <wps:spPr>
                          <a:xfrm>
                            <a:off x="262842" y="2114012"/>
                            <a:ext cx="216024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321EC7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spAutoFit/>
                        </wps:bodyPr>
                      </wps:wsp>
                      <wps:wsp>
                        <wps:cNvPr id="48" name="TextovéPole 12"/>
                        <wps:cNvSpPr txBox="1"/>
                        <wps:spPr>
                          <a:xfrm>
                            <a:off x="218880" y="1577487"/>
                            <a:ext cx="259986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D3AB4F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160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spAutoFit/>
                        </wps:bodyPr>
                      </wps:wsp>
                      <wps:wsp>
                        <wps:cNvPr id="49" name="TextovéPole 13"/>
                        <wps:cNvSpPr txBox="1"/>
                        <wps:spPr>
                          <a:xfrm>
                            <a:off x="218880" y="1048984"/>
                            <a:ext cx="259986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FC892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240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spAutoFit/>
                        </wps:bodyPr>
                      </wps:wsp>
                      <wps:wsp>
                        <wps:cNvPr id="50" name="TextovéPole 14"/>
                        <wps:cNvSpPr txBox="1"/>
                        <wps:spPr>
                          <a:xfrm>
                            <a:off x="218880" y="516470"/>
                            <a:ext cx="259986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9E5ED4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320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spAutoFit/>
                        </wps:bodyPr>
                      </wps:wsp>
                      <wps:wsp>
                        <wps:cNvPr id="51" name="TextovéPole 19"/>
                        <wps:cNvSpPr txBox="1"/>
                        <wps:spPr>
                          <a:xfrm>
                            <a:off x="218880" y="0"/>
                            <a:ext cx="259986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A8EA64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spAutoFit/>
                        </wps:bodyPr>
                      </wps:wsp>
                      <wps:wsp>
                        <wps:cNvPr id="52" name="TextovéPole 20"/>
                        <wps:cNvSpPr txBox="1"/>
                        <wps:spPr>
                          <a:xfrm>
                            <a:off x="262842" y="2622458"/>
                            <a:ext cx="216024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34F670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spAutoFit/>
                        </wps:bodyPr>
                      </wps:wsp>
                      <wps:wsp>
                        <wps:cNvPr id="53" name="TextovéPole 21"/>
                        <wps:cNvSpPr txBox="1"/>
                        <wps:spPr>
                          <a:xfrm>
                            <a:off x="471522" y="2729566"/>
                            <a:ext cx="91560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DF070C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spAutoFit/>
                        </wps:bodyPr>
                      </wps:wsp>
                      <wps:wsp>
                        <wps:cNvPr id="54" name="TextovéPole 22"/>
                        <wps:cNvSpPr txBox="1"/>
                        <wps:spPr>
                          <a:xfrm>
                            <a:off x="994959" y="2729566"/>
                            <a:ext cx="260697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1E2177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spAutoFit/>
                        </wps:bodyPr>
                      </wps:wsp>
                      <wps:wsp>
                        <wps:cNvPr id="55" name="TextovéPole 23"/>
                        <wps:cNvSpPr txBox="1"/>
                        <wps:spPr>
                          <a:xfrm>
                            <a:off x="1687533" y="2729566"/>
                            <a:ext cx="260697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F69E5B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spAutoFit/>
                        </wps:bodyPr>
                      </wps:wsp>
                      <wps:wsp>
                        <wps:cNvPr id="56" name="TextovéPole 26"/>
                        <wps:cNvSpPr txBox="1"/>
                        <wps:spPr>
                          <a:xfrm>
                            <a:off x="2380107" y="2729566"/>
                            <a:ext cx="260697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25F7E1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spAutoFit/>
                        </wps:bodyPr>
                      </wps:wsp>
                      <wps:wsp>
                        <wps:cNvPr id="57" name="TextovéPole 27"/>
                        <wps:cNvSpPr txBox="1"/>
                        <wps:spPr>
                          <a:xfrm>
                            <a:off x="3072681" y="2729566"/>
                            <a:ext cx="260697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A33F17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spAutoFit/>
                        </wps:bodyPr>
                      </wps:wsp>
                      <wps:wsp>
                        <wps:cNvPr id="58" name="TextovéPole 28"/>
                        <wps:cNvSpPr txBox="1"/>
                        <wps:spPr>
                          <a:xfrm>
                            <a:off x="3765253" y="2729566"/>
                            <a:ext cx="260697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B832B8" w14:textId="77777777" w:rsidR="00EA4041" w:rsidRDefault="00EA4041" w:rsidP="00EA40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CCE1B" id="Skupina 3" o:spid="_x0000_s1026" style="position:absolute;left:0;text-align:left;margin-left:93.5pt;margin-top:9.15pt;width:317pt;height:245.35pt;z-index:-251657216" coordsize="40259,31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Pole 15" o:spid="_x0000_s1027" type="#_x0000_t202" style="position:absolute;left:7871;top:28390;width:28227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06BA86FB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Relative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DNA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content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(PI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fluorescence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)</w:t>
                        </w:r>
                      </w:p>
                    </w:txbxContent>
                  </v:textbox>
                </v:shape>
                <v:shape id="TextovéPole 16" o:spid="_x0000_s1028" type="#_x0000_t202" style="position:absolute;left:-6274;top:12450;width:15122;height:25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" filled="f" stroked="f">
                  <v:textbox style="mso-fit-shape-to-text:t" inset="1mm,1mm,1mm,1mm">
                    <w:txbxContent>
                      <w:p w14:paraId="3CD9060B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Number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of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events</w:t>
                        </w:r>
                        <w:proofErr w:type="spellEnd"/>
                      </w:p>
                    </w:txbxContent>
                  </v:textbox>
                </v:shape>
                <v:group id="Skupina 5" o:spid="_x0000_s1029" style="position:absolute;left:5003;top:812;width:35018;height:27058" coordorigin="5003,812" coordsize="35018,27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30" type="#_x0000_t75" style="position:absolute;left:5003;top:812;width:35018;height:2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" fillcolor="#5b9bd5 [3204]" strokecolor="black [3213]">
                    <v:imagedata r:id="rId9" o:title=""/>
                  </v:shape>
                  <v:shape id="TextovéPole 17" o:spid="_x0000_s1031" type="#_x0000_t202" style="position:absolute;left:11316;top:1248;width:18002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  <v:textbox style="mso-fit-shape-to-text:t">
                      <w:txbxContent>
                        <w:p w14:paraId="6CC999D4" w14:textId="77777777" w:rsidR="00EA4041" w:rsidRDefault="00EA4041" w:rsidP="00EA404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V.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>unguiculata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(G1)</w:t>
                          </w:r>
                        </w:p>
                      </w:txbxContent>
                    </v:textbox>
                  </v:shape>
                  <v:shape id="TextovéPole 18" o:spid="_x0000_s1032" type="#_x0000_t202" style="position:absolute;left:14916;top:10411;width:17013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  <v:textbox style="mso-fit-shape-to-text:t">
                      <w:txbxContent>
                        <w:p w14:paraId="0D1F3EF3" w14:textId="77777777" w:rsidR="00EA4041" w:rsidRDefault="00EA4041" w:rsidP="00EA404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S.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>lycopersicum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(G1)</w:t>
                          </w:r>
                        </w:p>
                      </w:txbxContent>
                    </v:textbox>
                  </v:shape>
                  <v:shape id="TextovéPole 24" o:spid="_x0000_s1033" type="#_x0000_t202" style="position:absolute;left:16582;top:20416;width:13681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  <v:textbox style="mso-fit-shape-to-text:t">
                      <w:txbxContent>
                        <w:p w14:paraId="02BE972B" w14:textId="77777777" w:rsidR="00EA4041" w:rsidRDefault="00EA4041" w:rsidP="00EA404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V.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>unguiculata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(G2)</w:t>
                          </w:r>
                        </w:p>
                      </w:txbxContent>
                    </v:textbox>
                  </v:shape>
                  <v:shape id="TextovéPole 25" o:spid="_x0000_s1034" type="#_x0000_t202" style="position:absolute;left:24052;top:23620;width:143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  <v:textbox style="mso-fit-shape-to-text:t">
                      <w:txbxContent>
                        <w:p w14:paraId="64BA0A83" w14:textId="77777777" w:rsidR="00EA4041" w:rsidRDefault="00EA4041" w:rsidP="00EA404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S.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>lycopersicum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(G2)</w:t>
                          </w:r>
                        </w:p>
                      </w:txbxContent>
                    </v:textbox>
                  </v:shape>
                </v:group>
                <v:shape id="TextovéPole 2" o:spid="_x0000_s1035" type="#_x0000_t202" style="position:absolute;left:2628;top:21140;width:2160;height: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" filled="f" stroked="f">
                  <v:textbox style="mso-fit-shape-to-text:t" inset="0,0,0,0">
                    <w:txbxContent>
                      <w:p w14:paraId="50321EC7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80</w:t>
                        </w:r>
                      </w:p>
                    </w:txbxContent>
                  </v:textbox>
                </v:shape>
                <v:shape id="TextovéPole 12" o:spid="_x0000_s1036" type="#_x0000_t202" style="position:absolute;left:2188;top:15774;width:2600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" filled="f" stroked="f">
                  <v:textbox style="mso-fit-shape-to-text:t" inset="0,0,0,0">
                    <w:txbxContent>
                      <w:p w14:paraId="2DD3AB4F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160</w:t>
                        </w:r>
                      </w:p>
                    </w:txbxContent>
                  </v:textbox>
                </v:shape>
                <v:shape id="TextovéPole 13" o:spid="_x0000_s1037" type="#_x0000_t202" style="position:absolute;left:2188;top:10489;width:2600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" filled="f" stroked="f">
                  <v:textbox style="mso-fit-shape-to-text:t" inset="0,0,0,0">
                    <w:txbxContent>
                      <w:p w14:paraId="2C5FC892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240</w:t>
                        </w:r>
                      </w:p>
                    </w:txbxContent>
                  </v:textbox>
                </v:shape>
                <v:shape id="TextovéPole 14" o:spid="_x0000_s1038" type="#_x0000_t202" style="position:absolute;left:2188;top:5164;width:2600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" filled="f" stroked="f">
                  <v:textbox style="mso-fit-shape-to-text:t" inset="0,0,0,0">
                    <w:txbxContent>
                      <w:p w14:paraId="719E5ED4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320</w:t>
                        </w:r>
                      </w:p>
                    </w:txbxContent>
                  </v:textbox>
                </v:shape>
                <v:shape id="TextovéPole 19" o:spid="_x0000_s1039" type="#_x0000_t202" style="position:absolute;left:2188;width:2600;height: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" filled="f" stroked="f">
                  <v:textbox style="mso-fit-shape-to-text:t" inset="0,0,0,0">
                    <w:txbxContent>
                      <w:p w14:paraId="63A8EA64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400</w:t>
                        </w:r>
                      </w:p>
                    </w:txbxContent>
                  </v:textbox>
                </v:shape>
                <v:shape id="TextovéPole 20" o:spid="_x0000_s1040" type="#_x0000_t202" style="position:absolute;left:2628;top:26224;width:2160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" filled="f" stroked="f">
                  <v:textbox style="mso-fit-shape-to-text:t" inset="0,0,0,0">
                    <w:txbxContent>
                      <w:p w14:paraId="6234F670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0</w:t>
                        </w:r>
                      </w:p>
                    </w:txbxContent>
                  </v:textbox>
                </v:shape>
                <v:shape id="TextovéPole 21" o:spid="_x0000_s1041" type="#_x0000_t202" style="position:absolute;left:4715;top:27295;width:915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" filled="f" stroked="f">
                  <v:textbox style="mso-fit-shape-to-text:t" inset="0,0,0,0">
                    <w:txbxContent>
                      <w:p w14:paraId="24DF070C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0</w:t>
                        </w:r>
                      </w:p>
                    </w:txbxContent>
                  </v:textbox>
                </v:shape>
                <v:shape id="TextovéPole 22" o:spid="_x0000_s1042" type="#_x0000_t202" style="position:absolute;left:9949;top:27295;width:260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" filled="f" stroked="f">
                  <v:textbox style="mso-fit-shape-to-text:t" inset="0,0,0,0">
                    <w:txbxContent>
                      <w:p w14:paraId="1B1E2177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100</w:t>
                        </w:r>
                      </w:p>
                    </w:txbxContent>
                  </v:textbox>
                </v:shape>
                <v:shape id="TextovéPole 23" o:spid="_x0000_s1043" type="#_x0000_t202" style="position:absolute;left:16875;top:27295;width:260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" filled="f" stroked="f">
                  <v:textbox style="mso-fit-shape-to-text:t" inset="0,0,0,0">
                    <w:txbxContent>
                      <w:p w14:paraId="6DF69E5B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200</w:t>
                        </w:r>
                      </w:p>
                    </w:txbxContent>
                  </v:textbox>
                </v:shape>
                <v:shape id="TextovéPole 26" o:spid="_x0000_s1044" type="#_x0000_t202" style="position:absolute;left:23801;top:27295;width:260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" filled="f" stroked="f">
                  <v:textbox style="mso-fit-shape-to-text:t" inset="0,0,0,0">
                    <w:txbxContent>
                      <w:p w14:paraId="2925F7E1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300</w:t>
                        </w:r>
                      </w:p>
                    </w:txbxContent>
                  </v:textbox>
                </v:shape>
                <v:shape id="TextovéPole 27" o:spid="_x0000_s1045" type="#_x0000_t202" style="position:absolute;left:30726;top:27295;width:260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" filled="f" stroked="f">
                  <v:textbox style="mso-fit-shape-to-text:t" inset="0,0,0,0">
                    <w:txbxContent>
                      <w:p w14:paraId="30A33F17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400</w:t>
                        </w:r>
                      </w:p>
                    </w:txbxContent>
                  </v:textbox>
                </v:shape>
                <v:shape id="TextovéPole 28" o:spid="_x0000_s1046" type="#_x0000_t202" style="position:absolute;left:37652;top:27295;width:260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" filled="f" stroked="f">
                  <v:textbox style="mso-fit-shape-to-text:t" inset="0,0,0,0">
                    <w:txbxContent>
                      <w:p w14:paraId="01B832B8" w14:textId="77777777" w:rsidR="00EA4041" w:rsidRDefault="00EA4041" w:rsidP="00EA40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500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CE9F729" w14:textId="77777777" w:rsidR="00EA4041" w:rsidRDefault="00EA4041" w:rsidP="00EA4041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6BBA355" w14:textId="77777777" w:rsidR="00EA4041" w:rsidRDefault="00EA4041" w:rsidP="00EA4041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6775B9A3" w14:textId="77777777" w:rsidR="00EA4041" w:rsidRDefault="00EA4041" w:rsidP="00EA4041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A5F802D" w14:textId="77777777" w:rsidR="00EA4041" w:rsidRDefault="00EA4041" w:rsidP="00EA4041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CC50FA5" w14:textId="77777777" w:rsidR="00EA4041" w:rsidRDefault="00EA4041" w:rsidP="00EA4041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1EF609DB" w14:textId="77777777" w:rsidR="00EA4041" w:rsidRDefault="00EA4041" w:rsidP="00EA4041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5FE4D306" w14:textId="77777777" w:rsidR="00EA4041" w:rsidRDefault="00EA4041" w:rsidP="00EA4041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68807D6C" w14:textId="77777777" w:rsidR="00EA4041" w:rsidRDefault="00EA4041" w:rsidP="00EA4041">
      <w:pPr>
        <w:rPr>
          <w:b/>
        </w:rPr>
      </w:pPr>
      <w:r>
        <w:rPr>
          <w:b/>
        </w:rPr>
        <w:t xml:space="preserve"> </w:t>
      </w:r>
    </w:p>
    <w:p w14:paraId="245875D2" w14:textId="77777777" w:rsidR="00EA4041" w:rsidRDefault="00EA4041" w:rsidP="00EA4041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17EBD98E" w14:textId="77777777" w:rsidR="0077371A" w:rsidRDefault="0077371A" w:rsidP="0077371A">
      <w:pPr>
        <w:spacing w:after="120" w:line="360" w:lineRule="auto"/>
        <w:jc w:val="both"/>
        <w:rPr>
          <w:noProof/>
          <w:lang w:bidi="th-TH"/>
        </w:rPr>
      </w:pPr>
      <w:r w:rsidRPr="0076336D">
        <w:rPr>
          <w:b/>
        </w:rPr>
        <w:lastRenderedPageBreak/>
        <w:t xml:space="preserve">Figure </w:t>
      </w:r>
      <w:r>
        <w:rPr>
          <w:b/>
        </w:rPr>
        <w:t>S2</w:t>
      </w:r>
      <w:r w:rsidRPr="0076336D">
        <w:rPr>
          <w:b/>
        </w:rPr>
        <w:t>.</w:t>
      </w:r>
      <w:r w:rsidRPr="0005644B">
        <w:rPr>
          <w:b/>
        </w:rPr>
        <w:t xml:space="preserve"> </w:t>
      </w:r>
      <w:r w:rsidRPr="00816788">
        <w:rPr>
          <w:b/>
          <w:noProof/>
        </w:rPr>
        <w:t>27-mer distribution of occurrences.</w:t>
      </w:r>
      <w:r>
        <w:rPr>
          <w:noProof/>
        </w:rPr>
        <w:t xml:space="preserve"> Distribution of occurrences of 27-mers in 168 M 149-bp paired-end reads produced with KAT (</w:t>
      </w:r>
      <w:hyperlink r:id="rId10" w:history="1">
        <w:r w:rsidRPr="00975455">
          <w:rPr>
            <w:rStyle w:val="Hyperlink"/>
            <w:noProof/>
            <w:lang w:bidi="th-TH"/>
          </w:rPr>
          <w:t>https://github.com/TGAC/KAT</w:t>
        </w:r>
      </w:hyperlink>
      <w:r>
        <w:rPr>
          <w:noProof/>
          <w:lang w:bidi="th-TH"/>
        </w:rPr>
        <w:t>)</w:t>
      </w:r>
      <w:r>
        <w:rPr>
          <w:noProof/>
        </w:rPr>
        <w:t>. The total number of base pairs is about 50 x10</w:t>
      </w:r>
      <w:r w:rsidRPr="00D47F45">
        <w:rPr>
          <w:noProof/>
          <w:vertAlign w:val="superscript"/>
        </w:rPr>
        <w:t>9</w:t>
      </w:r>
      <w:r>
        <w:rPr>
          <w:noProof/>
        </w:rPr>
        <w:t>. The x-axis represents the 27-mer multiplicity, the y-axis represents the number of 27-mers with that multiplicity. The peak of the distribution is 56, which represents the effective coverage. The total number of 27-mers in the range x=2-10000 is 31.381 x 10</w:t>
      </w:r>
      <w:r w:rsidRPr="00D47F45">
        <w:rPr>
          <w:noProof/>
          <w:vertAlign w:val="superscript"/>
        </w:rPr>
        <w:t>9</w:t>
      </w:r>
      <w:r>
        <w:rPr>
          <w:noProof/>
          <w:vertAlign w:val="superscript"/>
        </w:rPr>
        <w:t xml:space="preserve"> </w:t>
      </w:r>
      <w:r w:rsidRPr="00D47F45">
        <w:rPr>
          <w:noProof/>
        </w:rPr>
        <w:t>bp</w:t>
      </w:r>
      <w:r>
        <w:rPr>
          <w:noProof/>
        </w:rPr>
        <w:t xml:space="preserve"> (27-mers that appear only once are considered erronous, i.e., to contain sequencing errors). The estimated genome size is thus 31.381 x 10</w:t>
      </w:r>
      <w:r w:rsidRPr="00D47F45">
        <w:rPr>
          <w:noProof/>
          <w:vertAlign w:val="superscript"/>
        </w:rPr>
        <w:t>9</w:t>
      </w:r>
      <w:r>
        <w:rPr>
          <w:noProof/>
        </w:rPr>
        <w:t>/56 =</w:t>
      </w:r>
      <w:r w:rsidRPr="00F011AE">
        <w:rPr>
          <w:noProof/>
        </w:rPr>
        <w:t xml:space="preserve"> 560,379,733</w:t>
      </w:r>
      <w:r>
        <w:rPr>
          <w:noProof/>
        </w:rPr>
        <w:t xml:space="preserve"> bp.</w:t>
      </w:r>
    </w:p>
    <w:p w14:paraId="5B6AD137" w14:textId="77777777" w:rsidR="0003485B" w:rsidRDefault="0003485B" w:rsidP="005A4D5D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14:paraId="2BE90C77" w14:textId="77777777" w:rsidR="0003485B" w:rsidRDefault="0003485B" w:rsidP="0003485B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val="es-ES" w:eastAsia="es-ES" w:bidi="ar-SA"/>
        </w:rPr>
        <w:drawing>
          <wp:inline distT="0" distB="0" distL="0" distR="0" wp14:anchorId="7B14909A" wp14:editId="5EFC5862">
            <wp:extent cx="5943600" cy="2758440"/>
            <wp:effectExtent l="0" t="0" r="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672AA9DC-71EB-8047-B2A7-9C2142A103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68FF0C6" w14:textId="77777777" w:rsidR="0003485B" w:rsidRDefault="0003485B" w:rsidP="0003485B">
      <w:pPr>
        <w:spacing w:after="160" w:line="259" w:lineRule="auto"/>
        <w:rPr>
          <w:b/>
        </w:rPr>
      </w:pPr>
    </w:p>
    <w:p w14:paraId="38CD84D2" w14:textId="77777777" w:rsidR="0003485B" w:rsidRDefault="0003485B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1D78BEF" w14:textId="77777777" w:rsidR="0003485B" w:rsidRDefault="0003485B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5200B9F" w14:textId="77777777" w:rsidR="0003485B" w:rsidRDefault="0003485B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096A844B" w14:textId="77777777" w:rsidR="0003485B" w:rsidRDefault="0003485B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5661E732" w14:textId="77777777" w:rsidR="0003485B" w:rsidRDefault="0003485B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04EF3A9D" w14:textId="77777777" w:rsidR="0003485B" w:rsidRDefault="0003485B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26B989CD" w14:textId="77777777" w:rsidR="0077371A" w:rsidRDefault="0077371A" w:rsidP="0077371A">
      <w:pPr>
        <w:spacing w:after="120" w:line="360" w:lineRule="auto"/>
        <w:jc w:val="both"/>
        <w:rPr>
          <w:b/>
        </w:rPr>
      </w:pPr>
    </w:p>
    <w:p w14:paraId="229B2370" w14:textId="21286BBA" w:rsidR="0077371A" w:rsidRDefault="0077371A" w:rsidP="0077371A">
      <w:pPr>
        <w:spacing w:after="120" w:line="360" w:lineRule="auto"/>
        <w:jc w:val="both"/>
      </w:pPr>
      <w:r w:rsidRPr="00FA4F24">
        <w:rPr>
          <w:b/>
        </w:rPr>
        <w:lastRenderedPageBreak/>
        <w:t>Figure S</w:t>
      </w:r>
      <w:r>
        <w:rPr>
          <w:b/>
        </w:rPr>
        <w:t>3</w:t>
      </w:r>
      <w:r w:rsidRPr="00FA4F24">
        <w:rPr>
          <w:b/>
        </w:rPr>
        <w:t xml:space="preserve">.  </w:t>
      </w:r>
      <w:r w:rsidRPr="00993294">
        <w:rPr>
          <w:b/>
        </w:rPr>
        <w:t>Pre-filter PacBio read length distribution.</w:t>
      </w:r>
    </w:p>
    <w:p w14:paraId="1D627500" w14:textId="6DA0B0CD" w:rsidR="005D1BCC" w:rsidRDefault="001C6DCA" w:rsidP="001C63D7">
      <w:pPr>
        <w:keepNext/>
        <w:spacing w:line="360" w:lineRule="auto"/>
        <w:jc w:val="center"/>
        <w:outlineLvl w:val="0"/>
      </w:pPr>
      <w:r>
        <w:rPr>
          <w:b/>
          <w:noProof/>
          <w:sz w:val="32"/>
          <w:szCs w:val="32"/>
          <w:lang w:val="es-ES" w:eastAsia="es-ES"/>
        </w:rPr>
        <w:drawing>
          <wp:inline distT="0" distB="0" distL="0" distR="0" wp14:anchorId="5CB0559F" wp14:editId="184A1A3C">
            <wp:extent cx="4549914" cy="3412679"/>
            <wp:effectExtent l="0" t="0" r="0" b="0"/>
            <wp:docPr id="2" name="Picture 2" descr="figures/smrt_portal/pre_filter_readlength_hist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s/smrt_portal/pre_filter_readlength_histogr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73" cy="346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BCC">
        <w:br w:type="page"/>
      </w:r>
    </w:p>
    <w:p w14:paraId="7BDB3F2B" w14:textId="1D943375" w:rsidR="005D1BCC" w:rsidRPr="0077371A" w:rsidRDefault="0077371A" w:rsidP="0077371A">
      <w:pPr>
        <w:pStyle w:val="EndNoteBibliography"/>
        <w:spacing w:after="120" w:line="360" w:lineRule="auto"/>
        <w:ind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S4</w:t>
      </w:r>
      <w:r w:rsidRPr="0005644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5644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93294">
        <w:rPr>
          <w:rFonts w:ascii="Times New Roman" w:hAnsi="Times New Roman" w:cs="Times New Roman"/>
          <w:b/>
          <w:noProof/>
          <w:sz w:val="24"/>
          <w:szCs w:val="24"/>
        </w:rPr>
        <w:t>Post-filter PacBio read length distribution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8B49BD4" w14:textId="11E1B9E7" w:rsidR="005D1BCC" w:rsidRDefault="001C6DCA" w:rsidP="001C63D7">
      <w:pPr>
        <w:keepNext/>
        <w:spacing w:line="360" w:lineRule="auto"/>
        <w:jc w:val="center"/>
      </w:pPr>
      <w:r>
        <w:rPr>
          <w:b/>
          <w:noProof/>
          <w:sz w:val="32"/>
          <w:szCs w:val="32"/>
          <w:lang w:val="es-ES" w:eastAsia="es-ES"/>
        </w:rPr>
        <w:drawing>
          <wp:inline distT="0" distB="0" distL="0" distR="0" wp14:anchorId="66F0D3C8" wp14:editId="17CB0716">
            <wp:extent cx="4533311" cy="3400225"/>
            <wp:effectExtent l="0" t="0" r="0" b="3810"/>
            <wp:docPr id="1" name="Picture 1" descr="figures/smrt_portal/post_filter_readlength_hist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/smrt_portal/post_filter_readlength_histogr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819" cy="34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BCC">
        <w:br w:type="page"/>
      </w:r>
    </w:p>
    <w:p w14:paraId="25C43CE3" w14:textId="77777777" w:rsidR="0077371A" w:rsidRPr="00993294" w:rsidRDefault="0077371A" w:rsidP="0077371A">
      <w:pPr>
        <w:pStyle w:val="EndNoteBibliography"/>
        <w:spacing w:after="120" w:line="360" w:lineRule="auto"/>
        <w:ind w:firstLine="0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Pr="00993294">
        <w:rPr>
          <w:rFonts w:ascii="Times New Roman" w:hAnsi="Times New Roman" w:cs="Times New Roman"/>
          <w:b/>
          <w:sz w:val="24"/>
          <w:szCs w:val="24"/>
        </w:rPr>
        <w:t xml:space="preserve">S5. </w:t>
      </w:r>
      <w:r w:rsidRPr="00993294">
        <w:rPr>
          <w:rFonts w:ascii="Times New Roman" w:hAnsi="Times New Roman" w:cs="Times New Roman"/>
          <w:b/>
          <w:noProof/>
          <w:sz w:val="24"/>
          <w:szCs w:val="24"/>
        </w:rPr>
        <w:t xml:space="preserve"> Subread Filtering PacBio read length distribution.</w:t>
      </w:r>
    </w:p>
    <w:p w14:paraId="0A10F5F1" w14:textId="77777777" w:rsidR="00BB2AB0" w:rsidRDefault="00C4396B" w:rsidP="001C63D7">
      <w:pPr>
        <w:keepNext/>
        <w:spacing w:line="360" w:lineRule="auto"/>
        <w:jc w:val="center"/>
      </w:pPr>
      <w:r>
        <w:rPr>
          <w:b/>
          <w:noProof/>
          <w:sz w:val="32"/>
          <w:szCs w:val="32"/>
          <w:lang w:val="es-ES" w:eastAsia="es-ES"/>
        </w:rPr>
        <w:drawing>
          <wp:inline distT="0" distB="0" distL="0" distR="0" wp14:anchorId="2D03A540" wp14:editId="009A4DCD">
            <wp:extent cx="4521661" cy="3391487"/>
            <wp:effectExtent l="0" t="0" r="0" b="12700"/>
            <wp:docPr id="4" name="Picture 4" descr="figures/smrt_portal/filtered_subread_re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s/smrt_portal/filtered_subread_repor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77" cy="345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06B61" w14:textId="77777777" w:rsidR="005D1BCC" w:rsidRDefault="005D1BCC" w:rsidP="001C63D7">
      <w:pPr>
        <w:spacing w:line="360" w:lineRule="auto"/>
      </w:pPr>
    </w:p>
    <w:p w14:paraId="1F35AA88" w14:textId="77777777" w:rsidR="006A69C3" w:rsidRDefault="006A69C3" w:rsidP="001C63D7">
      <w:pPr>
        <w:spacing w:line="360" w:lineRule="auto"/>
      </w:pPr>
    </w:p>
    <w:p w14:paraId="68DBECD5" w14:textId="77777777" w:rsidR="006A69C3" w:rsidRDefault="006A69C3" w:rsidP="001C63D7">
      <w:pPr>
        <w:spacing w:line="360" w:lineRule="auto"/>
      </w:pPr>
    </w:p>
    <w:p w14:paraId="5819A7E1" w14:textId="77777777" w:rsidR="006A69C3" w:rsidRDefault="006A69C3" w:rsidP="001C63D7">
      <w:pPr>
        <w:spacing w:line="360" w:lineRule="auto"/>
      </w:pPr>
    </w:p>
    <w:p w14:paraId="6B4A5048" w14:textId="77777777" w:rsidR="006A69C3" w:rsidRDefault="006A69C3" w:rsidP="001C63D7">
      <w:pPr>
        <w:spacing w:line="360" w:lineRule="auto"/>
      </w:pPr>
    </w:p>
    <w:p w14:paraId="1CF6C96D" w14:textId="77777777" w:rsidR="006A69C3" w:rsidRDefault="006A69C3" w:rsidP="001C63D7">
      <w:pPr>
        <w:spacing w:line="360" w:lineRule="auto"/>
      </w:pPr>
    </w:p>
    <w:p w14:paraId="429A2A65" w14:textId="77777777" w:rsidR="006A69C3" w:rsidRDefault="006A69C3" w:rsidP="001C63D7">
      <w:pPr>
        <w:spacing w:line="360" w:lineRule="auto"/>
      </w:pPr>
    </w:p>
    <w:p w14:paraId="2F594FB1" w14:textId="77777777" w:rsidR="006A69C3" w:rsidRDefault="006A69C3" w:rsidP="001C63D7">
      <w:pPr>
        <w:spacing w:line="360" w:lineRule="auto"/>
      </w:pPr>
    </w:p>
    <w:p w14:paraId="372A8304" w14:textId="77777777" w:rsidR="002067F5" w:rsidRDefault="002067F5" w:rsidP="001C63D7">
      <w:pPr>
        <w:spacing w:line="360" w:lineRule="auto"/>
      </w:pPr>
    </w:p>
    <w:p w14:paraId="74F10E7C" w14:textId="77777777" w:rsidR="002067F5" w:rsidRDefault="002067F5" w:rsidP="001C63D7">
      <w:pPr>
        <w:spacing w:line="360" w:lineRule="auto"/>
      </w:pPr>
    </w:p>
    <w:p w14:paraId="5EC5A9AD" w14:textId="77777777" w:rsidR="002067F5" w:rsidRDefault="002067F5" w:rsidP="001C63D7">
      <w:pPr>
        <w:spacing w:line="360" w:lineRule="auto"/>
      </w:pPr>
    </w:p>
    <w:p w14:paraId="600B2AC9" w14:textId="77777777" w:rsidR="002067F5" w:rsidRDefault="002067F5" w:rsidP="001C63D7">
      <w:pPr>
        <w:spacing w:line="360" w:lineRule="auto"/>
      </w:pPr>
    </w:p>
    <w:p w14:paraId="2775522A" w14:textId="77777777" w:rsidR="002067F5" w:rsidRDefault="002067F5" w:rsidP="001C63D7">
      <w:pPr>
        <w:spacing w:line="360" w:lineRule="auto"/>
      </w:pPr>
    </w:p>
    <w:p w14:paraId="5ADDD35F" w14:textId="77777777" w:rsidR="002067F5" w:rsidRDefault="002067F5" w:rsidP="001C63D7">
      <w:pPr>
        <w:spacing w:line="360" w:lineRule="auto"/>
      </w:pPr>
    </w:p>
    <w:p w14:paraId="0B02D39C" w14:textId="77777777" w:rsidR="002067F5" w:rsidRDefault="002067F5" w:rsidP="001C63D7">
      <w:pPr>
        <w:spacing w:line="360" w:lineRule="auto"/>
      </w:pPr>
    </w:p>
    <w:p w14:paraId="067CB0F6" w14:textId="77777777" w:rsidR="002067F5" w:rsidRDefault="002067F5" w:rsidP="001C63D7">
      <w:pPr>
        <w:spacing w:line="360" w:lineRule="auto"/>
      </w:pPr>
    </w:p>
    <w:p w14:paraId="1FB9A791" w14:textId="77777777" w:rsidR="0077371A" w:rsidRDefault="0077371A" w:rsidP="0077371A">
      <w:pPr>
        <w:pStyle w:val="EndNoteBibliography"/>
        <w:spacing w:after="120" w:line="360" w:lineRule="auto"/>
        <w:ind w:firstLine="0"/>
        <w:rPr>
          <w:rFonts w:ascii="Times New Roman" w:hAnsi="Times New Roman" w:cs="Times New Roman"/>
          <w:noProof/>
          <w:sz w:val="24"/>
          <w:szCs w:val="24"/>
        </w:rPr>
      </w:pPr>
      <w:r w:rsidRPr="009932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S6. </w:t>
      </w:r>
      <w:r w:rsidRPr="00993294">
        <w:rPr>
          <w:rFonts w:ascii="Times New Roman" w:hAnsi="Times New Roman" w:cs="Times New Roman"/>
          <w:b/>
          <w:noProof/>
          <w:sz w:val="24"/>
          <w:szCs w:val="24"/>
        </w:rPr>
        <w:t xml:space="preserve"> Post-filter PacBio read quality distribution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F2787A8" w14:textId="056F83FC" w:rsidR="003C4E49" w:rsidRDefault="003C4E49" w:rsidP="001C63D7">
      <w:pPr>
        <w:pStyle w:val="Caption"/>
        <w:keepNext/>
        <w:spacing w:line="360" w:lineRule="auto"/>
        <w:jc w:val="center"/>
      </w:pPr>
      <w:r>
        <w:rPr>
          <w:b/>
          <w:i w:val="0"/>
          <w:noProof/>
          <w:lang w:val="es-ES" w:eastAsia="es-ES"/>
        </w:rPr>
        <w:drawing>
          <wp:inline distT="0" distB="0" distL="0" distR="0" wp14:anchorId="23FC9358" wp14:editId="5990BCFF">
            <wp:extent cx="4852035" cy="3639286"/>
            <wp:effectExtent l="0" t="0" r="0" b="0"/>
            <wp:docPr id="5" name="Picture 5" descr="figures/smrt_portal/post_filterread_score_hist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s/smrt_portal/post_filterread_score_histogr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36" cy="36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FB77" w14:textId="20E28A72" w:rsidR="00223385" w:rsidRDefault="00223385" w:rsidP="001C63D7">
      <w:pPr>
        <w:spacing w:after="160" w:line="360" w:lineRule="auto"/>
      </w:pPr>
      <w:r>
        <w:br w:type="page"/>
      </w:r>
    </w:p>
    <w:p w14:paraId="08A522E1" w14:textId="77777777" w:rsidR="0077371A" w:rsidRDefault="0077371A" w:rsidP="0077371A">
      <w:pPr>
        <w:pStyle w:val="EndNoteBibliography"/>
        <w:spacing w:after="120" w:line="360" w:lineRule="auto"/>
        <w:ind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S7</w:t>
      </w:r>
      <w:r w:rsidRPr="0005644B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0" w:name="_Hlk4071574"/>
      <w:r w:rsidRPr="005965D7">
        <w:rPr>
          <w:rFonts w:ascii="Times New Roman" w:hAnsi="Times New Roman" w:cs="Times New Roman"/>
          <w:b/>
          <w:sz w:val="24"/>
          <w:szCs w:val="24"/>
        </w:rPr>
        <w:t xml:space="preserve">Synteny view between cowpea and common bean </w:t>
      </w:r>
      <w:r>
        <w:rPr>
          <w:rFonts w:ascii="Times New Roman" w:hAnsi="Times New Roman" w:cs="Times New Roman"/>
          <w:b/>
          <w:sz w:val="24"/>
          <w:szCs w:val="24"/>
        </w:rPr>
        <w:t>using the previous chromosome nomenclature.</w:t>
      </w:r>
      <w:r w:rsidRPr="005965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2739">
        <w:rPr>
          <w:rFonts w:ascii="Times New Roman" w:hAnsi="Times New Roman" w:cs="Times New Roman"/>
          <w:noProof/>
          <w:sz w:val="24"/>
          <w:szCs w:val="24"/>
        </w:rPr>
        <w:t>Synteny view between cowpea (Vu) and common bean (Pv) chromosomes using the previous cowpea chromosome numbering of Muchero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(2009)</w:t>
      </w:r>
      <w:r w:rsidRPr="00A82739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>
        <w:rPr>
          <w:rFonts w:ascii="Times New Roman" w:hAnsi="Times New Roman" w:cs="Times New Roman"/>
          <w:noProof/>
          <w:sz w:val="24"/>
          <w:szCs w:val="24"/>
        </w:rPr>
        <w:t>Muñoz-Amatriaín et al. (2017)</w:t>
      </w:r>
      <w:r w:rsidRPr="00A82739">
        <w:rPr>
          <w:rFonts w:ascii="Times New Roman" w:hAnsi="Times New Roman" w:cs="Times New Roman"/>
          <w:noProof/>
          <w:sz w:val="24"/>
          <w:szCs w:val="24"/>
        </w:rPr>
        <w:t>. (A) Circos illustration of synteny. (B) Cowpea chromosomes painted based on syntenic relationships with common bean chromosomes (in different colors). Only syntenic regions with a exact match of 100 bp and a minimum alignment &gt;1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82739">
        <w:rPr>
          <w:rFonts w:ascii="Times New Roman" w:hAnsi="Times New Roman" w:cs="Times New Roman"/>
          <w:noProof/>
          <w:sz w:val="24"/>
          <w:szCs w:val="24"/>
        </w:rPr>
        <w:t xml:space="preserve">kb are colored. Chromosomes indicated with arrows </w:t>
      </w:r>
      <w:r>
        <w:rPr>
          <w:rFonts w:ascii="Times New Roman" w:hAnsi="Times New Roman" w:cs="Times New Roman"/>
          <w:noProof/>
          <w:sz w:val="24"/>
          <w:szCs w:val="24"/>
        </w:rPr>
        <w:t>were</w:t>
      </w:r>
      <w:r w:rsidRPr="00A82739">
        <w:rPr>
          <w:rFonts w:ascii="Times New Roman" w:hAnsi="Times New Roman" w:cs="Times New Roman"/>
          <w:noProof/>
          <w:sz w:val="24"/>
          <w:szCs w:val="24"/>
        </w:rPr>
        <w:t xml:space="preserve"> inverted to meet the convention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“</w:t>
      </w:r>
      <w:r w:rsidRPr="00A82739">
        <w:rPr>
          <w:rFonts w:ascii="Times New Roman" w:hAnsi="Times New Roman" w:cs="Times New Roman"/>
          <w:noProof/>
          <w:sz w:val="24"/>
          <w:szCs w:val="24"/>
        </w:rPr>
        <w:t>short arm on top</w:t>
      </w:r>
      <w:r>
        <w:rPr>
          <w:rFonts w:ascii="Times New Roman" w:hAnsi="Times New Roman" w:cs="Times New Roman"/>
          <w:noProof/>
          <w:sz w:val="24"/>
          <w:szCs w:val="24"/>
        </w:rPr>
        <w:t>”</w:t>
      </w:r>
      <w:r w:rsidRPr="00A82739">
        <w:rPr>
          <w:rFonts w:ascii="Times New Roman" w:hAnsi="Times New Roman" w:cs="Times New Roman"/>
          <w:noProof/>
          <w:sz w:val="24"/>
          <w:szCs w:val="24"/>
        </w:rPr>
        <w:t xml:space="preserve"> based on the BAC-FISH analysis of </w:t>
      </w:r>
      <w:r>
        <w:rPr>
          <w:rFonts w:ascii="Times New Roman" w:hAnsi="Times New Roman" w:cs="Times New Roman"/>
          <w:noProof/>
          <w:sz w:val="24"/>
          <w:szCs w:val="24"/>
        </w:rPr>
        <w:t>Iwata-Otsubo et al. (</w:t>
      </w:r>
      <w:r w:rsidRPr="00F278EB">
        <w:rPr>
          <w:rFonts w:ascii="Times New Roman" w:hAnsi="Times New Roman" w:cs="Times New Roman"/>
          <w:noProof/>
          <w:sz w:val="24"/>
          <w:szCs w:val="24"/>
        </w:rPr>
        <w:t>2016</w:t>
      </w:r>
      <w:r>
        <w:rPr>
          <w:rFonts w:ascii="Times New Roman" w:hAnsi="Times New Roman" w:cs="Times New Roman"/>
          <w:noProof/>
          <w:sz w:val="24"/>
          <w:szCs w:val="24"/>
        </w:rPr>
        <w:t>).</w:t>
      </w:r>
      <w:bookmarkEnd w:id="0"/>
    </w:p>
    <w:p w14:paraId="1007B7DE" w14:textId="3FA0DF41" w:rsidR="004C5F64" w:rsidRDefault="001B404A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 w:bidi="ar-SA"/>
        </w:rPr>
        <w:drawing>
          <wp:inline distT="0" distB="0" distL="0" distR="0" wp14:anchorId="6B9C1135" wp14:editId="01434930">
            <wp:extent cx="6194628" cy="3591764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33" cy="3594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57F91" w14:textId="0F4411F4" w:rsidR="004C5F64" w:rsidRDefault="004C5F64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209B8ED5" w14:textId="77777777" w:rsidR="004C5F64" w:rsidRDefault="004C5F64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0AC33ADA" w14:textId="77777777" w:rsidR="004C5F64" w:rsidRDefault="004C5F64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7EB57CE2" w14:textId="77777777" w:rsidR="004C5F64" w:rsidRDefault="004C5F64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384D314" w14:textId="77777777" w:rsidR="004C5F64" w:rsidRDefault="004C5F64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321722D" w14:textId="77777777" w:rsidR="0077371A" w:rsidRDefault="0077371A" w:rsidP="0077371A">
      <w:pPr>
        <w:pStyle w:val="EndNoteBibliography"/>
        <w:spacing w:after="120" w:line="360" w:lineRule="auto"/>
        <w:ind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S8</w:t>
      </w:r>
      <w:r w:rsidRPr="0005644B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1" w:name="_Hlk4071622"/>
      <w:r>
        <w:rPr>
          <w:rFonts w:ascii="Times New Roman" w:hAnsi="Times New Roman" w:cs="Times New Roman"/>
          <w:b/>
          <w:sz w:val="24"/>
          <w:szCs w:val="24"/>
        </w:rPr>
        <w:t xml:space="preserve">Gene and repeat densities, and recombination rate in the cowpea genome. </w:t>
      </w:r>
      <w:r>
        <w:rPr>
          <w:rFonts w:ascii="Times New Roman" w:hAnsi="Times New Roman" w:cs="Times New Roman"/>
          <w:noProof/>
          <w:sz w:val="24"/>
          <w:szCs w:val="24"/>
        </w:rPr>
        <w:t>Comparison between gene density (green line), repeat density (blue line) and recombination rate (red line) across the 11 cowpea chromosomes. Gene and repeat density are measured in 1 Mb non-overlapping windows, while recombination rate is measured in non-overlapping windows of 100 kb using values from Data S1. Vertical lines delimit the predicted centromeric regions.</w:t>
      </w:r>
      <w:bookmarkEnd w:id="1"/>
    </w:p>
    <w:p w14:paraId="4212AF53" w14:textId="5E096B7C" w:rsidR="00C84591" w:rsidRDefault="00C84591" w:rsidP="00DB37C8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C84591">
        <w:rPr>
          <w:rFonts w:ascii="Times New Roman" w:hAnsi="Times New Roman" w:cs="Times New Roman"/>
          <w:b/>
          <w:noProof/>
          <w:sz w:val="24"/>
          <w:szCs w:val="24"/>
          <w:lang w:val="es-ES" w:eastAsia="es-ES" w:bidi="ar-SA"/>
        </w:rPr>
        <w:drawing>
          <wp:inline distT="0" distB="0" distL="0" distR="0" wp14:anchorId="1AA255F4" wp14:editId="55CB156C">
            <wp:extent cx="5286138" cy="6726803"/>
            <wp:effectExtent l="0" t="0" r="0" b="0"/>
            <wp:docPr id="13" name="Picture 13" descr="C:\Users\Maria\Desktop\gene_repeat_recombinationRate.updat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gene_repeat_recombinationRate.update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" b="788"/>
                    <a:stretch/>
                  </pic:blipFill>
                  <pic:spPr bwMode="auto">
                    <a:xfrm>
                      <a:off x="0" y="0"/>
                      <a:ext cx="5310845" cy="675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6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F2C4DBF" w14:textId="77777777" w:rsidR="0077371A" w:rsidRDefault="0077371A" w:rsidP="0077371A">
      <w:pPr>
        <w:pStyle w:val="EndNoteBibliography"/>
        <w:spacing w:after="120" w:line="360" w:lineRule="auto"/>
        <w:ind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S9</w:t>
      </w:r>
      <w:r w:rsidRPr="0005644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SNP distribution in the cowpea genome. </w:t>
      </w:r>
      <w:r>
        <w:rPr>
          <w:rFonts w:ascii="Times New Roman" w:hAnsi="Times New Roman" w:cs="Times New Roman"/>
          <w:sz w:val="24"/>
          <w:szCs w:val="24"/>
        </w:rPr>
        <w:t xml:space="preserve">Chromosome location of SNPs from the “1M list” (in red) and the </w:t>
      </w:r>
      <w:r w:rsidRPr="00CA2C4C">
        <w:rPr>
          <w:rFonts w:ascii="Times New Roman" w:hAnsi="Times New Roman" w:cs="Times New Roman"/>
          <w:sz w:val="24"/>
          <w:szCs w:val="24"/>
        </w:rPr>
        <w:t xml:space="preserve">Illumina iSelect Consortium Array </w:t>
      </w:r>
      <w:r>
        <w:rPr>
          <w:rFonts w:ascii="Times New Roman" w:hAnsi="Times New Roman" w:cs="Times New Roman"/>
          <w:sz w:val="24"/>
          <w:szCs w:val="24"/>
        </w:rPr>
        <w:t xml:space="preserve">(in blue). </w:t>
      </w:r>
      <w:r>
        <w:rPr>
          <w:rFonts w:ascii="Times New Roman" w:hAnsi="Times New Roman" w:cs="Times New Roman"/>
          <w:noProof/>
          <w:sz w:val="24"/>
          <w:szCs w:val="24"/>
        </w:rPr>
        <w:t>Arrows delimit the predicted centromeric regions.</w:t>
      </w:r>
    </w:p>
    <w:p w14:paraId="09649DDE" w14:textId="38DAD7B0" w:rsidR="00DB37C8" w:rsidRDefault="0021117A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1117A">
        <w:rPr>
          <w:rFonts w:ascii="Times New Roman" w:hAnsi="Times New Roman" w:cs="Times New Roman"/>
          <w:b/>
          <w:noProof/>
          <w:sz w:val="24"/>
          <w:szCs w:val="24"/>
          <w:lang w:val="es-ES" w:eastAsia="es-ES" w:bidi="ar-SA"/>
        </w:rPr>
        <w:drawing>
          <wp:inline distT="0" distB="0" distL="0" distR="0" wp14:anchorId="221809F0" wp14:editId="5CD2D270">
            <wp:extent cx="5841525" cy="7182254"/>
            <wp:effectExtent l="0" t="0" r="6985" b="0"/>
            <wp:docPr id="14" name="Picture 14" descr="C:\Users\Maria\Desktop\SNPs_iSelectBlue_1Mlist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SNPs_iSelectBlue_1MlistR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9"/>
                    <a:stretch/>
                  </pic:blipFill>
                  <pic:spPr bwMode="auto">
                    <a:xfrm>
                      <a:off x="0" y="0"/>
                      <a:ext cx="5844132" cy="71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0C599" w14:textId="37695017" w:rsidR="00984AFE" w:rsidRPr="001A43DF" w:rsidRDefault="0077371A" w:rsidP="00984AFE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S10</w:t>
      </w:r>
      <w:r w:rsidRPr="0005644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45A24">
        <w:rPr>
          <w:rFonts w:ascii="Times New Roman" w:hAnsi="Times New Roman" w:cs="Times New Roman"/>
          <w:b/>
          <w:sz w:val="24"/>
          <w:szCs w:val="24"/>
        </w:rPr>
        <w:t>Cowpea pseudochromosome Vu03 reconstructed from 10 genetic maps using ALLMAPS.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22A" w:rsidRPr="0030122A">
        <w:rPr>
          <w:rFonts w:ascii="Times New Roman" w:hAnsi="Times New Roman" w:cs="Times New Roman"/>
          <w:sz w:val="24"/>
          <w:szCs w:val="24"/>
        </w:rPr>
        <w:t>(A) Alignments between physical positions on pseudochromosome Vu03 and genetic map positions. (B) Scatter plots of genetic (y-axes) vs. physical (x-axes) map positions. Rho (</w:t>
      </w:r>
      <w:r w:rsidR="0030122A" w:rsidRPr="0030122A">
        <w:rPr>
          <w:rFonts w:ascii="Times New Roman" w:hAnsi="Times New Roman" w:cs="Times New Roman"/>
          <w:i/>
          <w:sz w:val="24"/>
          <w:szCs w:val="24"/>
        </w:rPr>
        <w:t>ρ</w:t>
      </w:r>
      <w:r w:rsidR="0030122A" w:rsidRPr="0030122A">
        <w:rPr>
          <w:rFonts w:ascii="Times New Roman" w:hAnsi="Times New Roman" w:cs="Times New Roman"/>
          <w:sz w:val="24"/>
          <w:szCs w:val="24"/>
        </w:rPr>
        <w:t xml:space="preserve">) represents the Pearson correlation coefficient. The chromosomal inversion can be observed in 7 out of the 10 genetic maps (red arrow). </w:t>
      </w:r>
      <w:r w:rsidR="001A43DF">
        <w:rPr>
          <w:rFonts w:ascii="Times New Roman" w:hAnsi="Times New Roman" w:cs="Times New Roman"/>
          <w:noProof/>
          <w:sz w:val="20"/>
          <w:szCs w:val="24"/>
        </w:rPr>
        <w:t>27B</w:t>
      </w:r>
      <w:r w:rsidR="00D42C40" w:rsidRPr="001A43DF">
        <w:rPr>
          <w:rFonts w:ascii="Times New Roman" w:hAnsi="Times New Roman" w:cs="Times New Roman"/>
          <w:noProof/>
          <w:sz w:val="20"/>
          <w:szCs w:val="24"/>
        </w:rPr>
        <w:t>=</w:t>
      </w:r>
      <w:r w:rsidR="001A43DF">
        <w:rPr>
          <w:rFonts w:ascii="Times New Roman" w:hAnsi="Times New Roman" w:cs="Times New Roman"/>
          <w:noProof/>
          <w:sz w:val="20"/>
          <w:szCs w:val="24"/>
        </w:rPr>
        <w:t>CB27x</w:t>
      </w:r>
      <w:r w:rsidR="001A43DF" w:rsidRPr="001A43DF">
        <w:rPr>
          <w:rFonts w:ascii="Times New Roman" w:hAnsi="Times New Roman" w:cs="Times New Roman"/>
          <w:noProof/>
          <w:sz w:val="20"/>
          <w:szCs w:val="24"/>
        </w:rPr>
        <w:t>IT82E-18; 27I=</w:t>
      </w:r>
      <w:r w:rsidR="001A43DF">
        <w:rPr>
          <w:rFonts w:ascii="Times New Roman" w:hAnsi="Times New Roman" w:cs="Times New Roman"/>
          <w:noProof/>
          <w:sz w:val="20"/>
          <w:szCs w:val="24"/>
        </w:rPr>
        <w:t>CB27x</w:t>
      </w:r>
      <w:r w:rsidR="001A43DF" w:rsidRPr="001A43DF">
        <w:rPr>
          <w:rFonts w:ascii="Times New Roman" w:hAnsi="Times New Roman" w:cs="Times New Roman"/>
          <w:noProof/>
          <w:sz w:val="20"/>
          <w:szCs w:val="24"/>
        </w:rPr>
        <w:t>IT97K-566-6</w:t>
      </w:r>
      <w:r w:rsidR="001A43DF">
        <w:rPr>
          <w:rFonts w:ascii="Times New Roman" w:hAnsi="Times New Roman" w:cs="Times New Roman"/>
          <w:noProof/>
          <w:sz w:val="20"/>
          <w:szCs w:val="24"/>
        </w:rPr>
        <w:t xml:space="preserve">; </w:t>
      </w:r>
      <w:r w:rsidR="001A43DF" w:rsidRPr="001A43DF">
        <w:rPr>
          <w:rFonts w:ascii="Times New Roman" w:hAnsi="Times New Roman" w:cs="Times New Roman"/>
          <w:noProof/>
          <w:sz w:val="20"/>
          <w:szCs w:val="24"/>
        </w:rPr>
        <w:t>27</w:t>
      </w:r>
      <w:r w:rsidR="001A43DF">
        <w:rPr>
          <w:rFonts w:ascii="Times New Roman" w:hAnsi="Times New Roman" w:cs="Times New Roman"/>
          <w:noProof/>
          <w:sz w:val="20"/>
          <w:szCs w:val="24"/>
        </w:rPr>
        <w:t>U=</w:t>
      </w:r>
      <w:r w:rsidR="001A43DF" w:rsidRPr="001A43DF">
        <w:rPr>
          <w:rFonts w:ascii="Times New Roman" w:hAnsi="Times New Roman" w:cs="Times New Roman"/>
          <w:noProof/>
          <w:sz w:val="20"/>
          <w:szCs w:val="24"/>
        </w:rPr>
        <w:t>CB27</w:t>
      </w:r>
      <w:r w:rsidR="001A43DF">
        <w:rPr>
          <w:rFonts w:ascii="Times New Roman" w:hAnsi="Times New Roman" w:cs="Times New Roman"/>
          <w:noProof/>
          <w:sz w:val="20"/>
          <w:szCs w:val="24"/>
        </w:rPr>
        <w:t>x</w:t>
      </w:r>
      <w:r w:rsidR="001A43DF" w:rsidRPr="001A43DF">
        <w:rPr>
          <w:rFonts w:ascii="Times New Roman" w:hAnsi="Times New Roman" w:cs="Times New Roman"/>
          <w:noProof/>
          <w:sz w:val="20"/>
          <w:szCs w:val="24"/>
        </w:rPr>
        <w:t>UCR779</w:t>
      </w:r>
      <w:r w:rsidR="001A43DF">
        <w:rPr>
          <w:rFonts w:ascii="Times New Roman" w:hAnsi="Times New Roman" w:cs="Times New Roman"/>
          <w:noProof/>
          <w:sz w:val="20"/>
          <w:szCs w:val="24"/>
        </w:rPr>
        <w:t>; 46I=CB46x</w:t>
      </w:r>
      <w:r w:rsidR="001A43DF" w:rsidRPr="001A43DF">
        <w:rPr>
          <w:rFonts w:ascii="Times New Roman" w:hAnsi="Times New Roman" w:cs="Times New Roman"/>
          <w:noProof/>
          <w:sz w:val="20"/>
          <w:szCs w:val="24"/>
        </w:rPr>
        <w:t>IT93K-503-1</w:t>
      </w:r>
      <w:r w:rsidR="001A43DF">
        <w:rPr>
          <w:rFonts w:ascii="Times New Roman" w:hAnsi="Times New Roman" w:cs="Times New Roman"/>
          <w:noProof/>
          <w:sz w:val="20"/>
          <w:szCs w:val="24"/>
        </w:rPr>
        <w:t>; 5I=524Bx</w:t>
      </w:r>
      <w:r w:rsidR="001A43DF" w:rsidRPr="001A43DF">
        <w:rPr>
          <w:rFonts w:ascii="Times New Roman" w:hAnsi="Times New Roman" w:cs="Times New Roman"/>
          <w:noProof/>
          <w:sz w:val="20"/>
          <w:szCs w:val="24"/>
        </w:rPr>
        <w:t>IT84S-2049</w:t>
      </w:r>
      <w:r w:rsidR="001A43DF">
        <w:rPr>
          <w:rFonts w:ascii="Times New Roman" w:hAnsi="Times New Roman" w:cs="Times New Roman"/>
          <w:noProof/>
          <w:sz w:val="20"/>
          <w:szCs w:val="24"/>
        </w:rPr>
        <w:t>; NF=</w:t>
      </w:r>
      <w:r w:rsidR="001A43DF" w:rsidRPr="001A43DF">
        <w:rPr>
          <w:rFonts w:ascii="Times New Roman" w:hAnsi="Times New Roman" w:cs="Times New Roman"/>
          <w:noProof/>
          <w:sz w:val="20"/>
          <w:szCs w:val="24"/>
        </w:rPr>
        <w:t>NullxFN-2-9-04</w:t>
      </w:r>
      <w:r w:rsidR="001A43DF">
        <w:rPr>
          <w:rFonts w:ascii="Times New Roman" w:hAnsi="Times New Roman" w:cs="Times New Roman"/>
          <w:noProof/>
          <w:sz w:val="20"/>
          <w:szCs w:val="24"/>
        </w:rPr>
        <w:t>; SV=SanzixVita7; TI=Tvu-14676x</w:t>
      </w:r>
      <w:r w:rsidR="001A43DF" w:rsidRPr="001A43DF">
        <w:rPr>
          <w:rFonts w:ascii="Times New Roman" w:hAnsi="Times New Roman" w:cs="Times New Roman"/>
          <w:noProof/>
          <w:sz w:val="20"/>
          <w:szCs w:val="24"/>
        </w:rPr>
        <w:t>IT84S-2246-4</w:t>
      </w:r>
      <w:r w:rsidR="001A43DF">
        <w:rPr>
          <w:rFonts w:ascii="Times New Roman" w:hAnsi="Times New Roman" w:cs="Times New Roman"/>
          <w:noProof/>
          <w:sz w:val="20"/>
          <w:szCs w:val="24"/>
        </w:rPr>
        <w:t>; WC=IT99K-573-1-1x</w:t>
      </w:r>
      <w:r w:rsidR="001A43DF" w:rsidRPr="001A43DF">
        <w:rPr>
          <w:rFonts w:ascii="Times New Roman" w:hAnsi="Times New Roman" w:cs="Times New Roman"/>
          <w:noProof/>
          <w:sz w:val="20"/>
          <w:szCs w:val="24"/>
        </w:rPr>
        <w:t>TVNu-1158</w:t>
      </w:r>
      <w:r w:rsidR="001A43DF">
        <w:rPr>
          <w:rFonts w:ascii="Times New Roman" w:hAnsi="Times New Roman" w:cs="Times New Roman"/>
          <w:noProof/>
          <w:sz w:val="20"/>
          <w:szCs w:val="24"/>
        </w:rPr>
        <w:t>; ZZ=ZN016xZhijiang282.</w:t>
      </w:r>
    </w:p>
    <w:p w14:paraId="4B3A1F92" w14:textId="7226ABCE" w:rsidR="00984AFE" w:rsidRDefault="00254281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 w:bidi="ar-SA"/>
        </w:rPr>
        <w:drawing>
          <wp:inline distT="0" distB="0" distL="0" distR="0" wp14:anchorId="2CB8573B" wp14:editId="41B9D508">
            <wp:extent cx="4885899" cy="62677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99" cy="6267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D1EF3" w14:textId="77777777" w:rsidR="0077371A" w:rsidRDefault="0077371A" w:rsidP="0077371A">
      <w:pPr>
        <w:pStyle w:val="EndNoteBibliography"/>
        <w:spacing w:after="12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S11</w:t>
      </w:r>
      <w:r w:rsidRPr="0005644B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2" w:name="_Hlk4071699"/>
      <w:r w:rsidRPr="00445A24">
        <w:rPr>
          <w:rFonts w:ascii="Times New Roman" w:hAnsi="Times New Roman" w:cs="Times New Roman"/>
          <w:b/>
          <w:noProof/>
          <w:sz w:val="24"/>
          <w:szCs w:val="24"/>
        </w:rPr>
        <w:t xml:space="preserve">PCR amplification of the regions surrounding the two breakpoints of the inversion. </w:t>
      </w:r>
      <w:r>
        <w:rPr>
          <w:rFonts w:ascii="Times New Roman" w:hAnsi="Times New Roman" w:cs="Times New Roman"/>
          <w:noProof/>
          <w:sz w:val="24"/>
          <w:szCs w:val="24"/>
        </w:rPr>
        <w:t>F</w:t>
      </w:r>
      <w:r w:rsidRPr="00F623B3">
        <w:rPr>
          <w:rFonts w:ascii="Times New Roman" w:hAnsi="Times New Roman" w:cs="Times New Roman"/>
          <w:noProof/>
          <w:sz w:val="24"/>
          <w:szCs w:val="24"/>
        </w:rPr>
        <w:t>our accessions for each of the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two orientations were tested. T</w:t>
      </w:r>
      <w:r w:rsidRPr="00F623B3">
        <w:rPr>
          <w:rFonts w:ascii="Times New Roman" w:hAnsi="Times New Roman" w:cs="Times New Roman"/>
          <w:noProof/>
          <w:sz w:val="24"/>
          <w:szCs w:val="24"/>
        </w:rPr>
        <w:t xml:space="preserve">ype A refers to accessions having the same orientation </w:t>
      </w:r>
      <w:r>
        <w:rPr>
          <w:rFonts w:ascii="Times New Roman" w:hAnsi="Times New Roman" w:cs="Times New Roman"/>
          <w:noProof/>
          <w:sz w:val="24"/>
          <w:szCs w:val="24"/>
        </w:rPr>
        <w:t>as the reference genome, while t</w:t>
      </w:r>
      <w:r w:rsidRPr="00F623B3">
        <w:rPr>
          <w:rFonts w:ascii="Times New Roman" w:hAnsi="Times New Roman" w:cs="Times New Roman"/>
          <w:noProof/>
          <w:sz w:val="24"/>
          <w:szCs w:val="24"/>
        </w:rPr>
        <w:t>ype B indicates accessions having the opposite-to-reference orientation.</w:t>
      </w:r>
      <w:bookmarkEnd w:id="2"/>
    </w:p>
    <w:p w14:paraId="2C1520E1" w14:textId="115297AF" w:rsidR="00F623B3" w:rsidRDefault="00F623B3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 w:bidi="ar-SA"/>
        </w:rPr>
        <w:drawing>
          <wp:inline distT="0" distB="0" distL="0" distR="0" wp14:anchorId="591919F5" wp14:editId="635D4C5D">
            <wp:extent cx="6135051" cy="5308979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"/>
                    <a:stretch/>
                  </pic:blipFill>
                  <pic:spPr bwMode="auto">
                    <a:xfrm>
                      <a:off x="0" y="0"/>
                      <a:ext cx="6139948" cy="53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B3493" w14:textId="77777777" w:rsidR="00F623B3" w:rsidRDefault="00F623B3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7A3CC743" w14:textId="77777777" w:rsidR="00F623B3" w:rsidRDefault="00F623B3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0F18FEF3" w14:textId="77777777" w:rsidR="00FB671F" w:rsidRDefault="00FB671F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47ACB8D" w14:textId="77777777" w:rsidR="00FB671F" w:rsidRDefault="00FB671F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6E0E9EA0" w14:textId="77777777" w:rsidR="0077371A" w:rsidRPr="007E5C33" w:rsidRDefault="0077371A" w:rsidP="0077371A">
      <w:pPr>
        <w:pStyle w:val="EndNoteBibliography"/>
        <w:spacing w:after="120" w:line="360" w:lineRule="auto"/>
        <w:ind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S12</w:t>
      </w:r>
      <w:r w:rsidRPr="0005644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445A24">
        <w:rPr>
          <w:rFonts w:ascii="Times New Roman" w:hAnsi="Times New Roman" w:cs="Times New Roman"/>
          <w:b/>
          <w:sz w:val="24"/>
          <w:szCs w:val="24"/>
        </w:rPr>
        <w:t>omparison between cowpea and adzuki bean</w:t>
      </w:r>
      <w:r>
        <w:rPr>
          <w:rFonts w:ascii="Times New Roman" w:hAnsi="Times New Roman" w:cs="Times New Roman"/>
          <w:b/>
          <w:sz w:val="24"/>
          <w:szCs w:val="24"/>
        </w:rPr>
        <w:t xml:space="preserve"> for the cowpea inversion region.</w:t>
      </w:r>
      <w:r w:rsidRPr="00445A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Comparison between the Vu03 chromosomal inversion region in </w:t>
      </w:r>
      <w:r>
        <w:rPr>
          <w:rFonts w:ascii="Times New Roman" w:hAnsi="Times New Roman" w:cs="Times New Roman"/>
          <w:noProof/>
          <w:sz w:val="24"/>
          <w:szCs w:val="24"/>
        </w:rPr>
        <w:t>cowpea</w:t>
      </w:r>
      <w:r w:rsidRPr="008E03F2">
        <w:rPr>
          <w:rFonts w:ascii="Times New Roman" w:hAnsi="Times New Roman" w:cs="Times New Roman"/>
          <w:noProof/>
          <w:sz w:val="24"/>
          <w:szCs w:val="24"/>
        </w:rPr>
        <w:t xml:space="preserve"> (y-axis) and its syntenic region in </w:t>
      </w:r>
      <w:r w:rsidRPr="0023051D">
        <w:rPr>
          <w:rFonts w:ascii="Times New Roman" w:hAnsi="Times New Roman" w:cs="Times New Roman"/>
          <w:i/>
          <w:noProof/>
          <w:sz w:val="24"/>
          <w:szCs w:val="24"/>
        </w:rPr>
        <w:t>Vigna angularis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(vigan.Shumari). </w:t>
      </w:r>
      <w:r w:rsidRPr="008E03F2">
        <w:rPr>
          <w:rFonts w:ascii="Times New Roman" w:hAnsi="Times New Roman" w:cs="Times New Roman"/>
          <w:noProof/>
          <w:sz w:val="24"/>
          <w:szCs w:val="24"/>
        </w:rPr>
        <w:t>Dots in the plot represent gene pairs likely to be orthologous betwe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en the two species, as assessed by their </w:t>
      </w:r>
      <w:r w:rsidRPr="008E03F2">
        <w:rPr>
          <w:rFonts w:ascii="Times New Roman" w:hAnsi="Times New Roman" w:cs="Times New Roman"/>
          <w:noProof/>
          <w:sz w:val="24"/>
          <w:szCs w:val="24"/>
        </w:rPr>
        <w:t>assignment  to the same gene family (represented by the do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 colors) and their presence in these largely co-linear </w:t>
      </w:r>
      <w:r w:rsidRPr="008E03F2">
        <w:rPr>
          <w:rFonts w:ascii="Times New Roman" w:hAnsi="Times New Roman" w:cs="Times New Roman"/>
          <w:noProof/>
          <w:sz w:val="24"/>
          <w:szCs w:val="24"/>
        </w:rPr>
        <w:t>blocks. The break in the middle of the in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verted segment (~36-41 Mbp in the </w:t>
      </w:r>
      <w:r w:rsidRPr="0023051D">
        <w:rPr>
          <w:rFonts w:ascii="Times New Roman" w:hAnsi="Times New Roman" w:cs="Times New Roman"/>
          <w:i/>
          <w:noProof/>
          <w:sz w:val="24"/>
          <w:szCs w:val="24"/>
        </w:rPr>
        <w:t>V. angularis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chromosome), corresponds to a </w:t>
      </w:r>
      <w:r w:rsidRPr="008E03F2">
        <w:rPr>
          <w:rFonts w:ascii="Times New Roman" w:hAnsi="Times New Roman" w:cs="Times New Roman"/>
          <w:noProof/>
          <w:sz w:val="24"/>
          <w:szCs w:val="24"/>
        </w:rPr>
        <w:t>block further translocated with respect to the cowpea region.</w:t>
      </w:r>
    </w:p>
    <w:p w14:paraId="66E7C622" w14:textId="24D6B8A2" w:rsidR="006233C1" w:rsidRDefault="008E03F2" w:rsidP="008E03F2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8E03F2">
        <w:rPr>
          <w:rFonts w:ascii="Times New Roman" w:hAnsi="Times New Roman" w:cs="Times New Roman"/>
          <w:b/>
          <w:noProof/>
          <w:sz w:val="24"/>
          <w:szCs w:val="24"/>
          <w:lang w:val="es-ES" w:eastAsia="es-ES" w:bidi="ar-SA"/>
        </w:rPr>
        <w:drawing>
          <wp:inline distT="0" distB="0" distL="0" distR="0" wp14:anchorId="446C65DD" wp14:editId="522B36D5">
            <wp:extent cx="5418123" cy="4910447"/>
            <wp:effectExtent l="0" t="0" r="0" b="5080"/>
            <wp:docPr id="3" name="Picture 3" descr="C:\Users\Maria\AppData\Local\Temp\PacB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AppData\Local\Temp\PacBi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95" cy="49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8F46B" w14:textId="7A7CEDBE" w:rsidR="006233C1" w:rsidRDefault="006233C1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7E0C1B1E" w14:textId="77777777" w:rsidR="000F196C" w:rsidRDefault="000F196C" w:rsidP="001C63D7">
      <w:pPr>
        <w:pStyle w:val="EndNoteBibliography"/>
        <w:spacing w:before="24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214E45D3" w14:textId="77777777" w:rsidR="0089328C" w:rsidRDefault="0089328C" w:rsidP="005E25E0">
      <w:pPr>
        <w:spacing w:after="160" w:line="259" w:lineRule="auto"/>
        <w:rPr>
          <w:b/>
        </w:rPr>
      </w:pPr>
      <w:bookmarkStart w:id="3" w:name="_GoBack"/>
      <w:bookmarkEnd w:id="3"/>
    </w:p>
    <w:sectPr w:rsidR="0089328C" w:rsidSect="00920362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9000E" w14:textId="77777777" w:rsidR="008D5B17" w:rsidRDefault="008D5B17" w:rsidP="001001D8">
      <w:r>
        <w:separator/>
      </w:r>
    </w:p>
  </w:endnote>
  <w:endnote w:type="continuationSeparator" w:id="0">
    <w:p w14:paraId="78186A4C" w14:textId="77777777" w:rsidR="008D5B17" w:rsidRDefault="008D5B17" w:rsidP="00100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27903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E712DE" w14:textId="7805307E" w:rsidR="00F278EB" w:rsidRDefault="00F278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4D5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15B04B8" w14:textId="77777777" w:rsidR="00F278EB" w:rsidRDefault="00F278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68394" w14:textId="77777777" w:rsidR="008D5B17" w:rsidRDefault="008D5B17" w:rsidP="001001D8">
      <w:r>
        <w:separator/>
      </w:r>
    </w:p>
  </w:footnote>
  <w:footnote w:type="continuationSeparator" w:id="0">
    <w:p w14:paraId="17193A00" w14:textId="77777777" w:rsidR="008D5B17" w:rsidRDefault="008D5B17" w:rsidP="001001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85C54"/>
    <w:multiLevelType w:val="hybridMultilevel"/>
    <w:tmpl w:val="9686F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88320F"/>
    <w:multiLevelType w:val="hybridMultilevel"/>
    <w:tmpl w:val="4D82DD74"/>
    <w:lvl w:ilvl="0" w:tplc="3EA8112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579AC"/>
    <w:multiLevelType w:val="hybridMultilevel"/>
    <w:tmpl w:val="18524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074D4B"/>
    <w:multiLevelType w:val="hybridMultilevel"/>
    <w:tmpl w:val="7A768108"/>
    <w:lvl w:ilvl="0" w:tplc="69F69B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20sz5ft50tsxkedvxixtvef20vxzztar2p9&quot;&gt;My EndNote Library&lt;record-ids&gt;&lt;item&gt;15&lt;/item&gt;&lt;/record-ids&gt;&lt;/item&gt;&lt;/Libraries&gt;"/>
  </w:docVars>
  <w:rsids>
    <w:rsidRoot w:val="00E97423"/>
    <w:rsid w:val="0000273D"/>
    <w:rsid w:val="00003295"/>
    <w:rsid w:val="00003B17"/>
    <w:rsid w:val="000043B3"/>
    <w:rsid w:val="00005B5D"/>
    <w:rsid w:val="00005D9F"/>
    <w:rsid w:val="00007148"/>
    <w:rsid w:val="0000770C"/>
    <w:rsid w:val="00010FD7"/>
    <w:rsid w:val="000111FE"/>
    <w:rsid w:val="000113EE"/>
    <w:rsid w:val="000118B2"/>
    <w:rsid w:val="000126E6"/>
    <w:rsid w:val="000129F5"/>
    <w:rsid w:val="00013691"/>
    <w:rsid w:val="000136C4"/>
    <w:rsid w:val="00014291"/>
    <w:rsid w:val="000153DB"/>
    <w:rsid w:val="00015470"/>
    <w:rsid w:val="000167A4"/>
    <w:rsid w:val="00016E68"/>
    <w:rsid w:val="000200C9"/>
    <w:rsid w:val="000211FA"/>
    <w:rsid w:val="0002239E"/>
    <w:rsid w:val="00024C7F"/>
    <w:rsid w:val="000253A5"/>
    <w:rsid w:val="000253E7"/>
    <w:rsid w:val="000259CF"/>
    <w:rsid w:val="00025DC3"/>
    <w:rsid w:val="0002644C"/>
    <w:rsid w:val="00026D78"/>
    <w:rsid w:val="00026F29"/>
    <w:rsid w:val="000302DB"/>
    <w:rsid w:val="0003067C"/>
    <w:rsid w:val="0003198C"/>
    <w:rsid w:val="000319BB"/>
    <w:rsid w:val="0003204D"/>
    <w:rsid w:val="0003259D"/>
    <w:rsid w:val="00032A69"/>
    <w:rsid w:val="000333C5"/>
    <w:rsid w:val="000341BC"/>
    <w:rsid w:val="000342E1"/>
    <w:rsid w:val="00034428"/>
    <w:rsid w:val="0003463A"/>
    <w:rsid w:val="0003485B"/>
    <w:rsid w:val="00035853"/>
    <w:rsid w:val="00035AB1"/>
    <w:rsid w:val="00035CC6"/>
    <w:rsid w:val="00036465"/>
    <w:rsid w:val="00037F3A"/>
    <w:rsid w:val="00040059"/>
    <w:rsid w:val="000401A3"/>
    <w:rsid w:val="000403F3"/>
    <w:rsid w:val="00040CA5"/>
    <w:rsid w:val="0004292C"/>
    <w:rsid w:val="00042AF0"/>
    <w:rsid w:val="000444BD"/>
    <w:rsid w:val="00045A16"/>
    <w:rsid w:val="00046229"/>
    <w:rsid w:val="00046472"/>
    <w:rsid w:val="00047026"/>
    <w:rsid w:val="00050FD8"/>
    <w:rsid w:val="000522A9"/>
    <w:rsid w:val="0005368B"/>
    <w:rsid w:val="00054ADC"/>
    <w:rsid w:val="000551CA"/>
    <w:rsid w:val="000554A4"/>
    <w:rsid w:val="00055715"/>
    <w:rsid w:val="0005631E"/>
    <w:rsid w:val="000608BD"/>
    <w:rsid w:val="00060F21"/>
    <w:rsid w:val="000611AB"/>
    <w:rsid w:val="00062DEC"/>
    <w:rsid w:val="000633DA"/>
    <w:rsid w:val="00063E11"/>
    <w:rsid w:val="00064B70"/>
    <w:rsid w:val="000654E3"/>
    <w:rsid w:val="00066A01"/>
    <w:rsid w:val="0007006D"/>
    <w:rsid w:val="000711BB"/>
    <w:rsid w:val="00073259"/>
    <w:rsid w:val="00074079"/>
    <w:rsid w:val="0007463C"/>
    <w:rsid w:val="000755E2"/>
    <w:rsid w:val="00075B0E"/>
    <w:rsid w:val="0007611C"/>
    <w:rsid w:val="00076504"/>
    <w:rsid w:val="00076709"/>
    <w:rsid w:val="0007798D"/>
    <w:rsid w:val="0008040B"/>
    <w:rsid w:val="00080F0D"/>
    <w:rsid w:val="0008189D"/>
    <w:rsid w:val="00083B60"/>
    <w:rsid w:val="000854C8"/>
    <w:rsid w:val="00090128"/>
    <w:rsid w:val="0009014C"/>
    <w:rsid w:val="0009027A"/>
    <w:rsid w:val="00092228"/>
    <w:rsid w:val="0009298C"/>
    <w:rsid w:val="00094944"/>
    <w:rsid w:val="000972AA"/>
    <w:rsid w:val="000975C3"/>
    <w:rsid w:val="0009776E"/>
    <w:rsid w:val="00097F2F"/>
    <w:rsid w:val="000A0100"/>
    <w:rsid w:val="000A0257"/>
    <w:rsid w:val="000A035D"/>
    <w:rsid w:val="000A0F0F"/>
    <w:rsid w:val="000A106A"/>
    <w:rsid w:val="000A1F14"/>
    <w:rsid w:val="000A2410"/>
    <w:rsid w:val="000A3FAD"/>
    <w:rsid w:val="000A5036"/>
    <w:rsid w:val="000A5347"/>
    <w:rsid w:val="000A5DDE"/>
    <w:rsid w:val="000B12E9"/>
    <w:rsid w:val="000B157B"/>
    <w:rsid w:val="000B1935"/>
    <w:rsid w:val="000B2671"/>
    <w:rsid w:val="000B3AC9"/>
    <w:rsid w:val="000B3C45"/>
    <w:rsid w:val="000B5367"/>
    <w:rsid w:val="000B5379"/>
    <w:rsid w:val="000B5FE0"/>
    <w:rsid w:val="000B642F"/>
    <w:rsid w:val="000B6977"/>
    <w:rsid w:val="000B7202"/>
    <w:rsid w:val="000B78F8"/>
    <w:rsid w:val="000C02AC"/>
    <w:rsid w:val="000C0548"/>
    <w:rsid w:val="000C0ECE"/>
    <w:rsid w:val="000C192F"/>
    <w:rsid w:val="000C2747"/>
    <w:rsid w:val="000C4322"/>
    <w:rsid w:val="000C4826"/>
    <w:rsid w:val="000C4928"/>
    <w:rsid w:val="000C5512"/>
    <w:rsid w:val="000C56AB"/>
    <w:rsid w:val="000C5E49"/>
    <w:rsid w:val="000C668B"/>
    <w:rsid w:val="000C765F"/>
    <w:rsid w:val="000C794C"/>
    <w:rsid w:val="000C7B41"/>
    <w:rsid w:val="000D015E"/>
    <w:rsid w:val="000D2A02"/>
    <w:rsid w:val="000D2AE5"/>
    <w:rsid w:val="000D353B"/>
    <w:rsid w:val="000D46B9"/>
    <w:rsid w:val="000D4BB1"/>
    <w:rsid w:val="000D5266"/>
    <w:rsid w:val="000D6029"/>
    <w:rsid w:val="000D60E1"/>
    <w:rsid w:val="000D647B"/>
    <w:rsid w:val="000D6F3F"/>
    <w:rsid w:val="000D7467"/>
    <w:rsid w:val="000E00BB"/>
    <w:rsid w:val="000E0A79"/>
    <w:rsid w:val="000E1B5D"/>
    <w:rsid w:val="000E25C3"/>
    <w:rsid w:val="000E293B"/>
    <w:rsid w:val="000E6E59"/>
    <w:rsid w:val="000E734E"/>
    <w:rsid w:val="000E74CD"/>
    <w:rsid w:val="000E78B9"/>
    <w:rsid w:val="000F08BE"/>
    <w:rsid w:val="000F196C"/>
    <w:rsid w:val="000F2401"/>
    <w:rsid w:val="000F29A9"/>
    <w:rsid w:val="000F3209"/>
    <w:rsid w:val="000F361D"/>
    <w:rsid w:val="000F3CF1"/>
    <w:rsid w:val="000F44BA"/>
    <w:rsid w:val="000F46E7"/>
    <w:rsid w:val="000F50B8"/>
    <w:rsid w:val="000F5208"/>
    <w:rsid w:val="000F52C0"/>
    <w:rsid w:val="000F7E73"/>
    <w:rsid w:val="001001D8"/>
    <w:rsid w:val="001010B3"/>
    <w:rsid w:val="00101D64"/>
    <w:rsid w:val="00101EDA"/>
    <w:rsid w:val="001023C6"/>
    <w:rsid w:val="00103CF2"/>
    <w:rsid w:val="00103CFC"/>
    <w:rsid w:val="0010408A"/>
    <w:rsid w:val="0010554A"/>
    <w:rsid w:val="00105C34"/>
    <w:rsid w:val="0010641E"/>
    <w:rsid w:val="00106E29"/>
    <w:rsid w:val="00107960"/>
    <w:rsid w:val="00107B9E"/>
    <w:rsid w:val="00107DF8"/>
    <w:rsid w:val="00107EE5"/>
    <w:rsid w:val="00110924"/>
    <w:rsid w:val="00110A44"/>
    <w:rsid w:val="001112ED"/>
    <w:rsid w:val="00112592"/>
    <w:rsid w:val="00112C93"/>
    <w:rsid w:val="001134AC"/>
    <w:rsid w:val="001136AE"/>
    <w:rsid w:val="001139E6"/>
    <w:rsid w:val="001141EA"/>
    <w:rsid w:val="001145A5"/>
    <w:rsid w:val="00115515"/>
    <w:rsid w:val="001157BD"/>
    <w:rsid w:val="00115A24"/>
    <w:rsid w:val="001178C3"/>
    <w:rsid w:val="00120E64"/>
    <w:rsid w:val="00121B3A"/>
    <w:rsid w:val="00121F49"/>
    <w:rsid w:val="001240E5"/>
    <w:rsid w:val="0012461D"/>
    <w:rsid w:val="00125C6D"/>
    <w:rsid w:val="00127D29"/>
    <w:rsid w:val="00127D4F"/>
    <w:rsid w:val="001300F8"/>
    <w:rsid w:val="001314FC"/>
    <w:rsid w:val="00131A6F"/>
    <w:rsid w:val="001324D7"/>
    <w:rsid w:val="00132C73"/>
    <w:rsid w:val="00133547"/>
    <w:rsid w:val="001366C8"/>
    <w:rsid w:val="00137191"/>
    <w:rsid w:val="001378E0"/>
    <w:rsid w:val="00140FB6"/>
    <w:rsid w:val="001419B0"/>
    <w:rsid w:val="00141BF7"/>
    <w:rsid w:val="001438A1"/>
    <w:rsid w:val="00146B8D"/>
    <w:rsid w:val="00147E67"/>
    <w:rsid w:val="001500BF"/>
    <w:rsid w:val="00150376"/>
    <w:rsid w:val="00150F66"/>
    <w:rsid w:val="00151249"/>
    <w:rsid w:val="001518A8"/>
    <w:rsid w:val="001520ED"/>
    <w:rsid w:val="0015236C"/>
    <w:rsid w:val="0015398E"/>
    <w:rsid w:val="00153AB6"/>
    <w:rsid w:val="00153F2F"/>
    <w:rsid w:val="0015415B"/>
    <w:rsid w:val="00155519"/>
    <w:rsid w:val="00155825"/>
    <w:rsid w:val="00155952"/>
    <w:rsid w:val="00155D9F"/>
    <w:rsid w:val="001576C0"/>
    <w:rsid w:val="00157875"/>
    <w:rsid w:val="00157DB1"/>
    <w:rsid w:val="00160140"/>
    <w:rsid w:val="001614E3"/>
    <w:rsid w:val="0016177E"/>
    <w:rsid w:val="00161E81"/>
    <w:rsid w:val="00162022"/>
    <w:rsid w:val="00162799"/>
    <w:rsid w:val="00162CFC"/>
    <w:rsid w:val="00164697"/>
    <w:rsid w:val="00164AD9"/>
    <w:rsid w:val="00164B38"/>
    <w:rsid w:val="0016547D"/>
    <w:rsid w:val="0016559F"/>
    <w:rsid w:val="00165A63"/>
    <w:rsid w:val="00166175"/>
    <w:rsid w:val="001667D5"/>
    <w:rsid w:val="00166CA4"/>
    <w:rsid w:val="0016716B"/>
    <w:rsid w:val="0016770A"/>
    <w:rsid w:val="0016770B"/>
    <w:rsid w:val="00167FE6"/>
    <w:rsid w:val="0017079A"/>
    <w:rsid w:val="00170985"/>
    <w:rsid w:val="00171545"/>
    <w:rsid w:val="00171AE7"/>
    <w:rsid w:val="00171BEF"/>
    <w:rsid w:val="00172A0F"/>
    <w:rsid w:val="00172A36"/>
    <w:rsid w:val="00172BC1"/>
    <w:rsid w:val="0017317F"/>
    <w:rsid w:val="001733BC"/>
    <w:rsid w:val="00173441"/>
    <w:rsid w:val="00173989"/>
    <w:rsid w:val="00173B61"/>
    <w:rsid w:val="00174085"/>
    <w:rsid w:val="00174CD7"/>
    <w:rsid w:val="00176D6A"/>
    <w:rsid w:val="00176F8F"/>
    <w:rsid w:val="00182B20"/>
    <w:rsid w:val="00182C08"/>
    <w:rsid w:val="0018552F"/>
    <w:rsid w:val="00185567"/>
    <w:rsid w:val="00186B27"/>
    <w:rsid w:val="001873E9"/>
    <w:rsid w:val="00187FE3"/>
    <w:rsid w:val="00190585"/>
    <w:rsid w:val="001913DA"/>
    <w:rsid w:val="00191A32"/>
    <w:rsid w:val="0019266A"/>
    <w:rsid w:val="00192C13"/>
    <w:rsid w:val="00193EB0"/>
    <w:rsid w:val="001945CB"/>
    <w:rsid w:val="00195DB0"/>
    <w:rsid w:val="00196046"/>
    <w:rsid w:val="00196195"/>
    <w:rsid w:val="001963AD"/>
    <w:rsid w:val="001A0EB9"/>
    <w:rsid w:val="001A1330"/>
    <w:rsid w:val="001A18E5"/>
    <w:rsid w:val="001A3C40"/>
    <w:rsid w:val="001A43DF"/>
    <w:rsid w:val="001A4E6C"/>
    <w:rsid w:val="001A4F42"/>
    <w:rsid w:val="001A50F4"/>
    <w:rsid w:val="001A57AA"/>
    <w:rsid w:val="001A57B7"/>
    <w:rsid w:val="001A76E9"/>
    <w:rsid w:val="001B072B"/>
    <w:rsid w:val="001B0756"/>
    <w:rsid w:val="001B092B"/>
    <w:rsid w:val="001B1645"/>
    <w:rsid w:val="001B17F6"/>
    <w:rsid w:val="001B2702"/>
    <w:rsid w:val="001B29B6"/>
    <w:rsid w:val="001B2E15"/>
    <w:rsid w:val="001B3171"/>
    <w:rsid w:val="001B3434"/>
    <w:rsid w:val="001B34DD"/>
    <w:rsid w:val="001B404A"/>
    <w:rsid w:val="001B41D0"/>
    <w:rsid w:val="001B4360"/>
    <w:rsid w:val="001B4960"/>
    <w:rsid w:val="001B5836"/>
    <w:rsid w:val="001B7215"/>
    <w:rsid w:val="001B78CE"/>
    <w:rsid w:val="001C0455"/>
    <w:rsid w:val="001C06E4"/>
    <w:rsid w:val="001C26C9"/>
    <w:rsid w:val="001C29AB"/>
    <w:rsid w:val="001C2C86"/>
    <w:rsid w:val="001C38C2"/>
    <w:rsid w:val="001C3D33"/>
    <w:rsid w:val="001C3DBA"/>
    <w:rsid w:val="001C3F8B"/>
    <w:rsid w:val="001C534D"/>
    <w:rsid w:val="001C63D7"/>
    <w:rsid w:val="001C6655"/>
    <w:rsid w:val="001C6AFA"/>
    <w:rsid w:val="001C6DBB"/>
    <w:rsid w:val="001C6DCA"/>
    <w:rsid w:val="001C73CF"/>
    <w:rsid w:val="001D0205"/>
    <w:rsid w:val="001D04FC"/>
    <w:rsid w:val="001D06D7"/>
    <w:rsid w:val="001D0ADB"/>
    <w:rsid w:val="001D1ED8"/>
    <w:rsid w:val="001D1F4D"/>
    <w:rsid w:val="001D3A1E"/>
    <w:rsid w:val="001D45E0"/>
    <w:rsid w:val="001D4A89"/>
    <w:rsid w:val="001D4B80"/>
    <w:rsid w:val="001D72D1"/>
    <w:rsid w:val="001D776B"/>
    <w:rsid w:val="001D7F5D"/>
    <w:rsid w:val="001E0A52"/>
    <w:rsid w:val="001E1C99"/>
    <w:rsid w:val="001E1D6A"/>
    <w:rsid w:val="001E2782"/>
    <w:rsid w:val="001E296C"/>
    <w:rsid w:val="001E2E02"/>
    <w:rsid w:val="001E2FD6"/>
    <w:rsid w:val="001E38C2"/>
    <w:rsid w:val="001E473F"/>
    <w:rsid w:val="001E58D4"/>
    <w:rsid w:val="001E5E4D"/>
    <w:rsid w:val="001E6F38"/>
    <w:rsid w:val="001E762A"/>
    <w:rsid w:val="001F026B"/>
    <w:rsid w:val="001F06BE"/>
    <w:rsid w:val="001F06E2"/>
    <w:rsid w:val="001F232E"/>
    <w:rsid w:val="001F2A1B"/>
    <w:rsid w:val="001F3058"/>
    <w:rsid w:val="001F38F3"/>
    <w:rsid w:val="001F3F2D"/>
    <w:rsid w:val="001F427D"/>
    <w:rsid w:val="001F42C5"/>
    <w:rsid w:val="001F4990"/>
    <w:rsid w:val="001F4A7E"/>
    <w:rsid w:val="001F56C0"/>
    <w:rsid w:val="001F577D"/>
    <w:rsid w:val="001F6A5F"/>
    <w:rsid w:val="001F76DD"/>
    <w:rsid w:val="001F7D7A"/>
    <w:rsid w:val="00200172"/>
    <w:rsid w:val="00200869"/>
    <w:rsid w:val="00201E15"/>
    <w:rsid w:val="002029BB"/>
    <w:rsid w:val="0020317D"/>
    <w:rsid w:val="002034A3"/>
    <w:rsid w:val="00205044"/>
    <w:rsid w:val="002059D9"/>
    <w:rsid w:val="00205CE3"/>
    <w:rsid w:val="002065D4"/>
    <w:rsid w:val="002065D8"/>
    <w:rsid w:val="002067F5"/>
    <w:rsid w:val="0020688C"/>
    <w:rsid w:val="002068F4"/>
    <w:rsid w:val="00207841"/>
    <w:rsid w:val="00207851"/>
    <w:rsid w:val="00210172"/>
    <w:rsid w:val="00210CFF"/>
    <w:rsid w:val="0021117A"/>
    <w:rsid w:val="00212149"/>
    <w:rsid w:val="002127C8"/>
    <w:rsid w:val="00212D36"/>
    <w:rsid w:val="002144BE"/>
    <w:rsid w:val="0021614C"/>
    <w:rsid w:val="00217062"/>
    <w:rsid w:val="0021716F"/>
    <w:rsid w:val="00220ADE"/>
    <w:rsid w:val="00220B5F"/>
    <w:rsid w:val="00220CD9"/>
    <w:rsid w:val="00222CD6"/>
    <w:rsid w:val="00223385"/>
    <w:rsid w:val="002237D3"/>
    <w:rsid w:val="002244B4"/>
    <w:rsid w:val="00224BB8"/>
    <w:rsid w:val="00225AEE"/>
    <w:rsid w:val="00227915"/>
    <w:rsid w:val="00227CD6"/>
    <w:rsid w:val="0023051D"/>
    <w:rsid w:val="00230CD7"/>
    <w:rsid w:val="00231336"/>
    <w:rsid w:val="002323E2"/>
    <w:rsid w:val="002324CF"/>
    <w:rsid w:val="00232655"/>
    <w:rsid w:val="002346C1"/>
    <w:rsid w:val="00234A3F"/>
    <w:rsid w:val="00235E5E"/>
    <w:rsid w:val="002360E9"/>
    <w:rsid w:val="002363D4"/>
    <w:rsid w:val="0023650B"/>
    <w:rsid w:val="00236F91"/>
    <w:rsid w:val="00237F60"/>
    <w:rsid w:val="002422A0"/>
    <w:rsid w:val="00242D95"/>
    <w:rsid w:val="00243622"/>
    <w:rsid w:val="00244E31"/>
    <w:rsid w:val="002450B0"/>
    <w:rsid w:val="00250587"/>
    <w:rsid w:val="002514A1"/>
    <w:rsid w:val="00251637"/>
    <w:rsid w:val="0025195B"/>
    <w:rsid w:val="00253558"/>
    <w:rsid w:val="00254281"/>
    <w:rsid w:val="00254B3B"/>
    <w:rsid w:val="002557C0"/>
    <w:rsid w:val="00256D47"/>
    <w:rsid w:val="00257244"/>
    <w:rsid w:val="00260C5E"/>
    <w:rsid w:val="002610D4"/>
    <w:rsid w:val="0026205E"/>
    <w:rsid w:val="00263673"/>
    <w:rsid w:val="00263D24"/>
    <w:rsid w:val="002645A6"/>
    <w:rsid w:val="002647AB"/>
    <w:rsid w:val="00264FDE"/>
    <w:rsid w:val="0026661C"/>
    <w:rsid w:val="00266760"/>
    <w:rsid w:val="002668E8"/>
    <w:rsid w:val="002669EF"/>
    <w:rsid w:val="00266F3C"/>
    <w:rsid w:val="00266FB5"/>
    <w:rsid w:val="002673BE"/>
    <w:rsid w:val="00267986"/>
    <w:rsid w:val="00267B33"/>
    <w:rsid w:val="0027125A"/>
    <w:rsid w:val="0027153C"/>
    <w:rsid w:val="0027251E"/>
    <w:rsid w:val="00272588"/>
    <w:rsid w:val="0027293D"/>
    <w:rsid w:val="00272CCC"/>
    <w:rsid w:val="00272D9B"/>
    <w:rsid w:val="002730B7"/>
    <w:rsid w:val="00274664"/>
    <w:rsid w:val="00275EEE"/>
    <w:rsid w:val="002760F7"/>
    <w:rsid w:val="00276125"/>
    <w:rsid w:val="00276582"/>
    <w:rsid w:val="00276673"/>
    <w:rsid w:val="00277A41"/>
    <w:rsid w:val="0028028A"/>
    <w:rsid w:val="00280CEF"/>
    <w:rsid w:val="00281499"/>
    <w:rsid w:val="00281694"/>
    <w:rsid w:val="00281955"/>
    <w:rsid w:val="00282424"/>
    <w:rsid w:val="00282912"/>
    <w:rsid w:val="002834D2"/>
    <w:rsid w:val="002835A8"/>
    <w:rsid w:val="00283794"/>
    <w:rsid w:val="00283DE3"/>
    <w:rsid w:val="0028481E"/>
    <w:rsid w:val="00285147"/>
    <w:rsid w:val="002855BE"/>
    <w:rsid w:val="00286123"/>
    <w:rsid w:val="002862E4"/>
    <w:rsid w:val="00286908"/>
    <w:rsid w:val="002874C6"/>
    <w:rsid w:val="00287DAA"/>
    <w:rsid w:val="002915AE"/>
    <w:rsid w:val="00291745"/>
    <w:rsid w:val="00291ECB"/>
    <w:rsid w:val="002922F0"/>
    <w:rsid w:val="00292509"/>
    <w:rsid w:val="00292655"/>
    <w:rsid w:val="00293823"/>
    <w:rsid w:val="0029388E"/>
    <w:rsid w:val="00294DF9"/>
    <w:rsid w:val="00294F1B"/>
    <w:rsid w:val="00295232"/>
    <w:rsid w:val="002958B6"/>
    <w:rsid w:val="00295C9B"/>
    <w:rsid w:val="00295DA6"/>
    <w:rsid w:val="00295FF7"/>
    <w:rsid w:val="002A06CB"/>
    <w:rsid w:val="002A09CA"/>
    <w:rsid w:val="002A171A"/>
    <w:rsid w:val="002A24D8"/>
    <w:rsid w:val="002A25B4"/>
    <w:rsid w:val="002A29F5"/>
    <w:rsid w:val="002A3597"/>
    <w:rsid w:val="002A3772"/>
    <w:rsid w:val="002A405C"/>
    <w:rsid w:val="002A4796"/>
    <w:rsid w:val="002A4EB1"/>
    <w:rsid w:val="002A59EF"/>
    <w:rsid w:val="002A5AF3"/>
    <w:rsid w:val="002A69DB"/>
    <w:rsid w:val="002A7BEF"/>
    <w:rsid w:val="002A7D84"/>
    <w:rsid w:val="002B0356"/>
    <w:rsid w:val="002B09B7"/>
    <w:rsid w:val="002B176E"/>
    <w:rsid w:val="002B2794"/>
    <w:rsid w:val="002B3499"/>
    <w:rsid w:val="002B35AB"/>
    <w:rsid w:val="002B4245"/>
    <w:rsid w:val="002B4EEF"/>
    <w:rsid w:val="002B4FF0"/>
    <w:rsid w:val="002B53A9"/>
    <w:rsid w:val="002B5CD2"/>
    <w:rsid w:val="002B5CE5"/>
    <w:rsid w:val="002B618C"/>
    <w:rsid w:val="002B6A30"/>
    <w:rsid w:val="002B71A8"/>
    <w:rsid w:val="002B7C87"/>
    <w:rsid w:val="002C1254"/>
    <w:rsid w:val="002C2FB5"/>
    <w:rsid w:val="002C3277"/>
    <w:rsid w:val="002C35EE"/>
    <w:rsid w:val="002C37D9"/>
    <w:rsid w:val="002C3C67"/>
    <w:rsid w:val="002C3E19"/>
    <w:rsid w:val="002C4D9F"/>
    <w:rsid w:val="002C5BC3"/>
    <w:rsid w:val="002C5E7B"/>
    <w:rsid w:val="002C60A0"/>
    <w:rsid w:val="002C6768"/>
    <w:rsid w:val="002C6C91"/>
    <w:rsid w:val="002C6DD9"/>
    <w:rsid w:val="002C6EF2"/>
    <w:rsid w:val="002C77D3"/>
    <w:rsid w:val="002D03C8"/>
    <w:rsid w:val="002D0BAA"/>
    <w:rsid w:val="002D0D12"/>
    <w:rsid w:val="002D0EAF"/>
    <w:rsid w:val="002D3AF9"/>
    <w:rsid w:val="002D4115"/>
    <w:rsid w:val="002D43BB"/>
    <w:rsid w:val="002D45EA"/>
    <w:rsid w:val="002D4F2A"/>
    <w:rsid w:val="002D5536"/>
    <w:rsid w:val="002D78A4"/>
    <w:rsid w:val="002D7DD7"/>
    <w:rsid w:val="002D7DE9"/>
    <w:rsid w:val="002E05F8"/>
    <w:rsid w:val="002E0D38"/>
    <w:rsid w:val="002E1A1F"/>
    <w:rsid w:val="002E21CE"/>
    <w:rsid w:val="002E2D83"/>
    <w:rsid w:val="002E3D99"/>
    <w:rsid w:val="002E5008"/>
    <w:rsid w:val="002E5419"/>
    <w:rsid w:val="002E611B"/>
    <w:rsid w:val="002E6806"/>
    <w:rsid w:val="002E682D"/>
    <w:rsid w:val="002E6AB4"/>
    <w:rsid w:val="002E7F89"/>
    <w:rsid w:val="002F17D1"/>
    <w:rsid w:val="002F2EBF"/>
    <w:rsid w:val="002F3E36"/>
    <w:rsid w:val="002F4AD1"/>
    <w:rsid w:val="002F5303"/>
    <w:rsid w:val="002F57DE"/>
    <w:rsid w:val="002F70F3"/>
    <w:rsid w:val="002F7AD5"/>
    <w:rsid w:val="002F7F9E"/>
    <w:rsid w:val="0030049E"/>
    <w:rsid w:val="003010BA"/>
    <w:rsid w:val="0030119F"/>
    <w:rsid w:val="0030122A"/>
    <w:rsid w:val="00301365"/>
    <w:rsid w:val="00302224"/>
    <w:rsid w:val="0030267F"/>
    <w:rsid w:val="003028CD"/>
    <w:rsid w:val="00303529"/>
    <w:rsid w:val="00303756"/>
    <w:rsid w:val="0030397E"/>
    <w:rsid w:val="003044AF"/>
    <w:rsid w:val="00304ACF"/>
    <w:rsid w:val="00304FF6"/>
    <w:rsid w:val="00305AF8"/>
    <w:rsid w:val="00305CFB"/>
    <w:rsid w:val="00306EE6"/>
    <w:rsid w:val="00307212"/>
    <w:rsid w:val="0030766F"/>
    <w:rsid w:val="00307908"/>
    <w:rsid w:val="00307D6B"/>
    <w:rsid w:val="003107EA"/>
    <w:rsid w:val="00310B99"/>
    <w:rsid w:val="003118B1"/>
    <w:rsid w:val="00311E4E"/>
    <w:rsid w:val="00313BFA"/>
    <w:rsid w:val="00313C3D"/>
    <w:rsid w:val="00314EB1"/>
    <w:rsid w:val="00315F01"/>
    <w:rsid w:val="003161DB"/>
    <w:rsid w:val="0031734C"/>
    <w:rsid w:val="003178B1"/>
    <w:rsid w:val="003178EC"/>
    <w:rsid w:val="00320D85"/>
    <w:rsid w:val="003211ED"/>
    <w:rsid w:val="003212AE"/>
    <w:rsid w:val="003216DD"/>
    <w:rsid w:val="00322E9C"/>
    <w:rsid w:val="003238F5"/>
    <w:rsid w:val="00323D29"/>
    <w:rsid w:val="0032537D"/>
    <w:rsid w:val="00325A4F"/>
    <w:rsid w:val="00325D9E"/>
    <w:rsid w:val="003260C9"/>
    <w:rsid w:val="00326AEC"/>
    <w:rsid w:val="003271C3"/>
    <w:rsid w:val="00327253"/>
    <w:rsid w:val="003276AF"/>
    <w:rsid w:val="00330420"/>
    <w:rsid w:val="003307ED"/>
    <w:rsid w:val="003308F5"/>
    <w:rsid w:val="003309C7"/>
    <w:rsid w:val="003321DD"/>
    <w:rsid w:val="00332438"/>
    <w:rsid w:val="00332445"/>
    <w:rsid w:val="00333915"/>
    <w:rsid w:val="00333AF5"/>
    <w:rsid w:val="00333F0B"/>
    <w:rsid w:val="003348D2"/>
    <w:rsid w:val="003356DD"/>
    <w:rsid w:val="00336279"/>
    <w:rsid w:val="00336F86"/>
    <w:rsid w:val="00340186"/>
    <w:rsid w:val="00340BA7"/>
    <w:rsid w:val="003411F6"/>
    <w:rsid w:val="003419A0"/>
    <w:rsid w:val="00341A0A"/>
    <w:rsid w:val="00341B27"/>
    <w:rsid w:val="003429EA"/>
    <w:rsid w:val="00343050"/>
    <w:rsid w:val="003430DD"/>
    <w:rsid w:val="003438DA"/>
    <w:rsid w:val="00344207"/>
    <w:rsid w:val="00344532"/>
    <w:rsid w:val="00344BFD"/>
    <w:rsid w:val="00344C02"/>
    <w:rsid w:val="003460FF"/>
    <w:rsid w:val="00346CAB"/>
    <w:rsid w:val="00347D9F"/>
    <w:rsid w:val="003500E7"/>
    <w:rsid w:val="00350744"/>
    <w:rsid w:val="00351FB2"/>
    <w:rsid w:val="0035226A"/>
    <w:rsid w:val="00352C24"/>
    <w:rsid w:val="00353433"/>
    <w:rsid w:val="00353557"/>
    <w:rsid w:val="003537B5"/>
    <w:rsid w:val="00354E3E"/>
    <w:rsid w:val="0035604C"/>
    <w:rsid w:val="0035693C"/>
    <w:rsid w:val="003572DE"/>
    <w:rsid w:val="003627F3"/>
    <w:rsid w:val="00362B42"/>
    <w:rsid w:val="00362F37"/>
    <w:rsid w:val="00362FA5"/>
    <w:rsid w:val="0036593B"/>
    <w:rsid w:val="0036793D"/>
    <w:rsid w:val="00367CB9"/>
    <w:rsid w:val="00367D4C"/>
    <w:rsid w:val="00367DCA"/>
    <w:rsid w:val="00367E98"/>
    <w:rsid w:val="00370DD5"/>
    <w:rsid w:val="00370FFD"/>
    <w:rsid w:val="00371500"/>
    <w:rsid w:val="00372437"/>
    <w:rsid w:val="003728A9"/>
    <w:rsid w:val="003728AE"/>
    <w:rsid w:val="00372FAF"/>
    <w:rsid w:val="003743B7"/>
    <w:rsid w:val="003744DB"/>
    <w:rsid w:val="00374786"/>
    <w:rsid w:val="003747B8"/>
    <w:rsid w:val="0037599F"/>
    <w:rsid w:val="00376842"/>
    <w:rsid w:val="00376C2D"/>
    <w:rsid w:val="0037790C"/>
    <w:rsid w:val="00380D48"/>
    <w:rsid w:val="00380EFC"/>
    <w:rsid w:val="003810A9"/>
    <w:rsid w:val="0038164F"/>
    <w:rsid w:val="003822FD"/>
    <w:rsid w:val="00382744"/>
    <w:rsid w:val="00383099"/>
    <w:rsid w:val="00384CE5"/>
    <w:rsid w:val="00385288"/>
    <w:rsid w:val="0038647D"/>
    <w:rsid w:val="00386CD4"/>
    <w:rsid w:val="00387E7A"/>
    <w:rsid w:val="00390470"/>
    <w:rsid w:val="00390690"/>
    <w:rsid w:val="00391568"/>
    <w:rsid w:val="00391673"/>
    <w:rsid w:val="00392B08"/>
    <w:rsid w:val="00393793"/>
    <w:rsid w:val="00393E23"/>
    <w:rsid w:val="003951AD"/>
    <w:rsid w:val="00395FAA"/>
    <w:rsid w:val="0039672A"/>
    <w:rsid w:val="00396E0D"/>
    <w:rsid w:val="003A05DB"/>
    <w:rsid w:val="003A073A"/>
    <w:rsid w:val="003A097A"/>
    <w:rsid w:val="003A1103"/>
    <w:rsid w:val="003A19FC"/>
    <w:rsid w:val="003A2753"/>
    <w:rsid w:val="003A33C0"/>
    <w:rsid w:val="003A3A4E"/>
    <w:rsid w:val="003A3B06"/>
    <w:rsid w:val="003A5237"/>
    <w:rsid w:val="003A6A69"/>
    <w:rsid w:val="003A6F15"/>
    <w:rsid w:val="003A7435"/>
    <w:rsid w:val="003A78D6"/>
    <w:rsid w:val="003B06EB"/>
    <w:rsid w:val="003B07D8"/>
    <w:rsid w:val="003B0FD3"/>
    <w:rsid w:val="003B2028"/>
    <w:rsid w:val="003B2C50"/>
    <w:rsid w:val="003B40CA"/>
    <w:rsid w:val="003B5089"/>
    <w:rsid w:val="003B56DC"/>
    <w:rsid w:val="003B57B9"/>
    <w:rsid w:val="003B641D"/>
    <w:rsid w:val="003B64D4"/>
    <w:rsid w:val="003B6E07"/>
    <w:rsid w:val="003B7539"/>
    <w:rsid w:val="003B7890"/>
    <w:rsid w:val="003C0751"/>
    <w:rsid w:val="003C07FB"/>
    <w:rsid w:val="003C0CF8"/>
    <w:rsid w:val="003C1F8E"/>
    <w:rsid w:val="003C20C1"/>
    <w:rsid w:val="003C3619"/>
    <w:rsid w:val="003C48C6"/>
    <w:rsid w:val="003C4C34"/>
    <w:rsid w:val="003C4E49"/>
    <w:rsid w:val="003C4F2A"/>
    <w:rsid w:val="003C5288"/>
    <w:rsid w:val="003C5313"/>
    <w:rsid w:val="003C548F"/>
    <w:rsid w:val="003C59D0"/>
    <w:rsid w:val="003C7307"/>
    <w:rsid w:val="003D0459"/>
    <w:rsid w:val="003D0897"/>
    <w:rsid w:val="003D16C0"/>
    <w:rsid w:val="003D2F03"/>
    <w:rsid w:val="003D41CD"/>
    <w:rsid w:val="003D4B5A"/>
    <w:rsid w:val="003D4BA3"/>
    <w:rsid w:val="003D506F"/>
    <w:rsid w:val="003D56CA"/>
    <w:rsid w:val="003D61FE"/>
    <w:rsid w:val="003D630B"/>
    <w:rsid w:val="003D6922"/>
    <w:rsid w:val="003D6A31"/>
    <w:rsid w:val="003E036E"/>
    <w:rsid w:val="003E040D"/>
    <w:rsid w:val="003E2E2C"/>
    <w:rsid w:val="003E3C7F"/>
    <w:rsid w:val="003E4B35"/>
    <w:rsid w:val="003E6859"/>
    <w:rsid w:val="003E6AD8"/>
    <w:rsid w:val="003E6B08"/>
    <w:rsid w:val="003E76C0"/>
    <w:rsid w:val="003E7EC4"/>
    <w:rsid w:val="003F07E5"/>
    <w:rsid w:val="003F07FA"/>
    <w:rsid w:val="003F09A9"/>
    <w:rsid w:val="003F09E7"/>
    <w:rsid w:val="003F09F0"/>
    <w:rsid w:val="003F0D27"/>
    <w:rsid w:val="003F11A7"/>
    <w:rsid w:val="003F1388"/>
    <w:rsid w:val="003F1685"/>
    <w:rsid w:val="003F24BC"/>
    <w:rsid w:val="003F2A38"/>
    <w:rsid w:val="003F3FEA"/>
    <w:rsid w:val="003F44D7"/>
    <w:rsid w:val="003F4807"/>
    <w:rsid w:val="003F6872"/>
    <w:rsid w:val="003F79EA"/>
    <w:rsid w:val="003F7FD4"/>
    <w:rsid w:val="00400368"/>
    <w:rsid w:val="00400F60"/>
    <w:rsid w:val="0040115F"/>
    <w:rsid w:val="0040144D"/>
    <w:rsid w:val="004034BF"/>
    <w:rsid w:val="004038B5"/>
    <w:rsid w:val="004051F9"/>
    <w:rsid w:val="0040615F"/>
    <w:rsid w:val="004066CD"/>
    <w:rsid w:val="0040685D"/>
    <w:rsid w:val="00406B33"/>
    <w:rsid w:val="00407382"/>
    <w:rsid w:val="0041037A"/>
    <w:rsid w:val="00410673"/>
    <w:rsid w:val="00410EAA"/>
    <w:rsid w:val="00410F5B"/>
    <w:rsid w:val="00411748"/>
    <w:rsid w:val="0041360E"/>
    <w:rsid w:val="0041466E"/>
    <w:rsid w:val="00416090"/>
    <w:rsid w:val="00416D14"/>
    <w:rsid w:val="004174F1"/>
    <w:rsid w:val="0041757C"/>
    <w:rsid w:val="004201F5"/>
    <w:rsid w:val="004211CE"/>
    <w:rsid w:val="00421ACC"/>
    <w:rsid w:val="004223F2"/>
    <w:rsid w:val="004230B1"/>
    <w:rsid w:val="00424B3A"/>
    <w:rsid w:val="00424E79"/>
    <w:rsid w:val="0042541B"/>
    <w:rsid w:val="00426920"/>
    <w:rsid w:val="00426F49"/>
    <w:rsid w:val="004300AB"/>
    <w:rsid w:val="00430382"/>
    <w:rsid w:val="0043088A"/>
    <w:rsid w:val="0043099A"/>
    <w:rsid w:val="00430D61"/>
    <w:rsid w:val="00432232"/>
    <w:rsid w:val="004328AB"/>
    <w:rsid w:val="004329A4"/>
    <w:rsid w:val="00432D6D"/>
    <w:rsid w:val="00435C0C"/>
    <w:rsid w:val="00435FFD"/>
    <w:rsid w:val="00436365"/>
    <w:rsid w:val="004376AA"/>
    <w:rsid w:val="00437825"/>
    <w:rsid w:val="00440048"/>
    <w:rsid w:val="00440086"/>
    <w:rsid w:val="004403FB"/>
    <w:rsid w:val="004410A7"/>
    <w:rsid w:val="00441423"/>
    <w:rsid w:val="00441913"/>
    <w:rsid w:val="00442611"/>
    <w:rsid w:val="004431C4"/>
    <w:rsid w:val="004433FD"/>
    <w:rsid w:val="004438E4"/>
    <w:rsid w:val="00443D5E"/>
    <w:rsid w:val="00443FEA"/>
    <w:rsid w:val="00444082"/>
    <w:rsid w:val="00444EAE"/>
    <w:rsid w:val="00444F17"/>
    <w:rsid w:val="00445287"/>
    <w:rsid w:val="00445A59"/>
    <w:rsid w:val="00445BC4"/>
    <w:rsid w:val="00445C1A"/>
    <w:rsid w:val="00445F19"/>
    <w:rsid w:val="004462EB"/>
    <w:rsid w:val="00446BEF"/>
    <w:rsid w:val="004477DE"/>
    <w:rsid w:val="00447CCA"/>
    <w:rsid w:val="00450878"/>
    <w:rsid w:val="00451E86"/>
    <w:rsid w:val="0045267B"/>
    <w:rsid w:val="00453BB1"/>
    <w:rsid w:val="004544C6"/>
    <w:rsid w:val="00454F6A"/>
    <w:rsid w:val="00455EEE"/>
    <w:rsid w:val="004569CE"/>
    <w:rsid w:val="00456F93"/>
    <w:rsid w:val="00457AF2"/>
    <w:rsid w:val="00460733"/>
    <w:rsid w:val="0046081A"/>
    <w:rsid w:val="00461CBB"/>
    <w:rsid w:val="00462530"/>
    <w:rsid w:val="0046266F"/>
    <w:rsid w:val="00462840"/>
    <w:rsid w:val="00462F9A"/>
    <w:rsid w:val="00466062"/>
    <w:rsid w:val="00470562"/>
    <w:rsid w:val="00470572"/>
    <w:rsid w:val="00470C77"/>
    <w:rsid w:val="004714A8"/>
    <w:rsid w:val="0047150C"/>
    <w:rsid w:val="004719E7"/>
    <w:rsid w:val="004719F1"/>
    <w:rsid w:val="0047258F"/>
    <w:rsid w:val="00473360"/>
    <w:rsid w:val="0047394E"/>
    <w:rsid w:val="00475882"/>
    <w:rsid w:val="00475963"/>
    <w:rsid w:val="00475DEC"/>
    <w:rsid w:val="0047646D"/>
    <w:rsid w:val="00480097"/>
    <w:rsid w:val="00480764"/>
    <w:rsid w:val="00480969"/>
    <w:rsid w:val="00480BC2"/>
    <w:rsid w:val="00481AFF"/>
    <w:rsid w:val="00481BC2"/>
    <w:rsid w:val="00482AA4"/>
    <w:rsid w:val="004831C1"/>
    <w:rsid w:val="0048459D"/>
    <w:rsid w:val="00484BC3"/>
    <w:rsid w:val="00485590"/>
    <w:rsid w:val="0048565D"/>
    <w:rsid w:val="004862B6"/>
    <w:rsid w:val="00486B94"/>
    <w:rsid w:val="00486BF9"/>
    <w:rsid w:val="00490429"/>
    <w:rsid w:val="0049241F"/>
    <w:rsid w:val="00492AB7"/>
    <w:rsid w:val="00492C5C"/>
    <w:rsid w:val="00493166"/>
    <w:rsid w:val="004936FB"/>
    <w:rsid w:val="00493831"/>
    <w:rsid w:val="00494135"/>
    <w:rsid w:val="00494350"/>
    <w:rsid w:val="0049625D"/>
    <w:rsid w:val="00497887"/>
    <w:rsid w:val="00497EB0"/>
    <w:rsid w:val="004A0753"/>
    <w:rsid w:val="004A0913"/>
    <w:rsid w:val="004A20EF"/>
    <w:rsid w:val="004A2226"/>
    <w:rsid w:val="004A2B3F"/>
    <w:rsid w:val="004A31ED"/>
    <w:rsid w:val="004A4C14"/>
    <w:rsid w:val="004A5B96"/>
    <w:rsid w:val="004A6D03"/>
    <w:rsid w:val="004A6DBF"/>
    <w:rsid w:val="004A75E4"/>
    <w:rsid w:val="004B0729"/>
    <w:rsid w:val="004B09CF"/>
    <w:rsid w:val="004B0B18"/>
    <w:rsid w:val="004B27BA"/>
    <w:rsid w:val="004B3A41"/>
    <w:rsid w:val="004B46FA"/>
    <w:rsid w:val="004B49CA"/>
    <w:rsid w:val="004B56EE"/>
    <w:rsid w:val="004B581F"/>
    <w:rsid w:val="004B5E98"/>
    <w:rsid w:val="004B6429"/>
    <w:rsid w:val="004B6971"/>
    <w:rsid w:val="004B7479"/>
    <w:rsid w:val="004B74C9"/>
    <w:rsid w:val="004B76D0"/>
    <w:rsid w:val="004B7972"/>
    <w:rsid w:val="004C07C7"/>
    <w:rsid w:val="004C169F"/>
    <w:rsid w:val="004C2B65"/>
    <w:rsid w:val="004C328F"/>
    <w:rsid w:val="004C38F8"/>
    <w:rsid w:val="004C390C"/>
    <w:rsid w:val="004C5070"/>
    <w:rsid w:val="004C52D7"/>
    <w:rsid w:val="004C5660"/>
    <w:rsid w:val="004C5F64"/>
    <w:rsid w:val="004C6C07"/>
    <w:rsid w:val="004C7518"/>
    <w:rsid w:val="004C75AB"/>
    <w:rsid w:val="004C7950"/>
    <w:rsid w:val="004D102D"/>
    <w:rsid w:val="004D1404"/>
    <w:rsid w:val="004D1FBB"/>
    <w:rsid w:val="004D2412"/>
    <w:rsid w:val="004D4C42"/>
    <w:rsid w:val="004D4FDD"/>
    <w:rsid w:val="004D5CB7"/>
    <w:rsid w:val="004D60E1"/>
    <w:rsid w:val="004D63C2"/>
    <w:rsid w:val="004D71A2"/>
    <w:rsid w:val="004E2FD7"/>
    <w:rsid w:val="004E2FFD"/>
    <w:rsid w:val="004E4A38"/>
    <w:rsid w:val="004E5323"/>
    <w:rsid w:val="004E6ADC"/>
    <w:rsid w:val="004E6D3D"/>
    <w:rsid w:val="004E7231"/>
    <w:rsid w:val="004F1349"/>
    <w:rsid w:val="004F1402"/>
    <w:rsid w:val="004F17D0"/>
    <w:rsid w:val="004F2077"/>
    <w:rsid w:val="004F4011"/>
    <w:rsid w:val="004F4C3E"/>
    <w:rsid w:val="004F5C27"/>
    <w:rsid w:val="004F5D6C"/>
    <w:rsid w:val="004F6067"/>
    <w:rsid w:val="004F63CE"/>
    <w:rsid w:val="004F6950"/>
    <w:rsid w:val="004F6EF9"/>
    <w:rsid w:val="004F722B"/>
    <w:rsid w:val="0050059D"/>
    <w:rsid w:val="00501578"/>
    <w:rsid w:val="005016CC"/>
    <w:rsid w:val="00501F58"/>
    <w:rsid w:val="0050213A"/>
    <w:rsid w:val="0050333E"/>
    <w:rsid w:val="005039AA"/>
    <w:rsid w:val="005042DE"/>
    <w:rsid w:val="00505AB5"/>
    <w:rsid w:val="00505B45"/>
    <w:rsid w:val="00505F71"/>
    <w:rsid w:val="005066F4"/>
    <w:rsid w:val="0050671F"/>
    <w:rsid w:val="00507541"/>
    <w:rsid w:val="00507758"/>
    <w:rsid w:val="00507960"/>
    <w:rsid w:val="00507D72"/>
    <w:rsid w:val="00511CD6"/>
    <w:rsid w:val="00512983"/>
    <w:rsid w:val="005134A1"/>
    <w:rsid w:val="005134E4"/>
    <w:rsid w:val="00514017"/>
    <w:rsid w:val="00514291"/>
    <w:rsid w:val="005142A5"/>
    <w:rsid w:val="005154B8"/>
    <w:rsid w:val="00515D12"/>
    <w:rsid w:val="00516F29"/>
    <w:rsid w:val="0051741D"/>
    <w:rsid w:val="00520AC8"/>
    <w:rsid w:val="005217A9"/>
    <w:rsid w:val="00521B57"/>
    <w:rsid w:val="0052216A"/>
    <w:rsid w:val="00523190"/>
    <w:rsid w:val="00523821"/>
    <w:rsid w:val="00524051"/>
    <w:rsid w:val="005248A9"/>
    <w:rsid w:val="00525179"/>
    <w:rsid w:val="005259E0"/>
    <w:rsid w:val="00527295"/>
    <w:rsid w:val="00527B8D"/>
    <w:rsid w:val="005309B2"/>
    <w:rsid w:val="00531127"/>
    <w:rsid w:val="005311E2"/>
    <w:rsid w:val="00531547"/>
    <w:rsid w:val="0053271A"/>
    <w:rsid w:val="00532F29"/>
    <w:rsid w:val="00533A88"/>
    <w:rsid w:val="005350ED"/>
    <w:rsid w:val="0053536E"/>
    <w:rsid w:val="005375DD"/>
    <w:rsid w:val="00541989"/>
    <w:rsid w:val="005430D0"/>
    <w:rsid w:val="00543464"/>
    <w:rsid w:val="00543A33"/>
    <w:rsid w:val="00544325"/>
    <w:rsid w:val="00544C87"/>
    <w:rsid w:val="0054522F"/>
    <w:rsid w:val="005462DC"/>
    <w:rsid w:val="00546F86"/>
    <w:rsid w:val="00546FBF"/>
    <w:rsid w:val="00547F88"/>
    <w:rsid w:val="0055029A"/>
    <w:rsid w:val="005508BB"/>
    <w:rsid w:val="00550A32"/>
    <w:rsid w:val="0055149B"/>
    <w:rsid w:val="00551722"/>
    <w:rsid w:val="00551790"/>
    <w:rsid w:val="0055358C"/>
    <w:rsid w:val="00554D81"/>
    <w:rsid w:val="00554EA2"/>
    <w:rsid w:val="0055541F"/>
    <w:rsid w:val="0055712A"/>
    <w:rsid w:val="00562031"/>
    <w:rsid w:val="00563527"/>
    <w:rsid w:val="00563529"/>
    <w:rsid w:val="00564D1E"/>
    <w:rsid w:val="00564E36"/>
    <w:rsid w:val="005677A2"/>
    <w:rsid w:val="00570615"/>
    <w:rsid w:val="00571C51"/>
    <w:rsid w:val="00571E2E"/>
    <w:rsid w:val="00572495"/>
    <w:rsid w:val="00573911"/>
    <w:rsid w:val="00573F3D"/>
    <w:rsid w:val="00576634"/>
    <w:rsid w:val="0058024C"/>
    <w:rsid w:val="00581073"/>
    <w:rsid w:val="005836E9"/>
    <w:rsid w:val="00585AB1"/>
    <w:rsid w:val="00586A65"/>
    <w:rsid w:val="00586A90"/>
    <w:rsid w:val="00587B47"/>
    <w:rsid w:val="0059063C"/>
    <w:rsid w:val="005910B1"/>
    <w:rsid w:val="0059171A"/>
    <w:rsid w:val="00592434"/>
    <w:rsid w:val="0059333A"/>
    <w:rsid w:val="00593377"/>
    <w:rsid w:val="005937BD"/>
    <w:rsid w:val="00593E20"/>
    <w:rsid w:val="00593F8A"/>
    <w:rsid w:val="005951CE"/>
    <w:rsid w:val="005959C9"/>
    <w:rsid w:val="00595BFC"/>
    <w:rsid w:val="0059699D"/>
    <w:rsid w:val="00596AB9"/>
    <w:rsid w:val="00596CE5"/>
    <w:rsid w:val="00597A1D"/>
    <w:rsid w:val="00597EEA"/>
    <w:rsid w:val="005A0C7C"/>
    <w:rsid w:val="005A0CE5"/>
    <w:rsid w:val="005A1C34"/>
    <w:rsid w:val="005A3265"/>
    <w:rsid w:val="005A35F5"/>
    <w:rsid w:val="005A47B6"/>
    <w:rsid w:val="005A4D5D"/>
    <w:rsid w:val="005A689E"/>
    <w:rsid w:val="005A73A9"/>
    <w:rsid w:val="005A7D20"/>
    <w:rsid w:val="005B087E"/>
    <w:rsid w:val="005B0A78"/>
    <w:rsid w:val="005B0E22"/>
    <w:rsid w:val="005B1E4F"/>
    <w:rsid w:val="005B235B"/>
    <w:rsid w:val="005B4205"/>
    <w:rsid w:val="005B4D0B"/>
    <w:rsid w:val="005B5300"/>
    <w:rsid w:val="005B5895"/>
    <w:rsid w:val="005B5EF0"/>
    <w:rsid w:val="005B5F01"/>
    <w:rsid w:val="005B6F22"/>
    <w:rsid w:val="005C0152"/>
    <w:rsid w:val="005C09A9"/>
    <w:rsid w:val="005C1C70"/>
    <w:rsid w:val="005C1D07"/>
    <w:rsid w:val="005C1F4A"/>
    <w:rsid w:val="005C26D1"/>
    <w:rsid w:val="005C2A24"/>
    <w:rsid w:val="005C3B88"/>
    <w:rsid w:val="005C3E66"/>
    <w:rsid w:val="005C4BFC"/>
    <w:rsid w:val="005C598E"/>
    <w:rsid w:val="005C5CD0"/>
    <w:rsid w:val="005C6A70"/>
    <w:rsid w:val="005C6C99"/>
    <w:rsid w:val="005D10B7"/>
    <w:rsid w:val="005D1BCC"/>
    <w:rsid w:val="005D20B0"/>
    <w:rsid w:val="005D2400"/>
    <w:rsid w:val="005D2489"/>
    <w:rsid w:val="005D29AE"/>
    <w:rsid w:val="005D40EF"/>
    <w:rsid w:val="005D54F7"/>
    <w:rsid w:val="005D564B"/>
    <w:rsid w:val="005D58A1"/>
    <w:rsid w:val="005D5BD9"/>
    <w:rsid w:val="005D6A6A"/>
    <w:rsid w:val="005D6CB8"/>
    <w:rsid w:val="005D6F8C"/>
    <w:rsid w:val="005D75B7"/>
    <w:rsid w:val="005D790A"/>
    <w:rsid w:val="005D7DC8"/>
    <w:rsid w:val="005E0E16"/>
    <w:rsid w:val="005E13A2"/>
    <w:rsid w:val="005E25E0"/>
    <w:rsid w:val="005E3CD0"/>
    <w:rsid w:val="005E505F"/>
    <w:rsid w:val="005E6667"/>
    <w:rsid w:val="005E6AB3"/>
    <w:rsid w:val="005E72E2"/>
    <w:rsid w:val="005E7421"/>
    <w:rsid w:val="005E7423"/>
    <w:rsid w:val="005E788E"/>
    <w:rsid w:val="005F0524"/>
    <w:rsid w:val="005F06BF"/>
    <w:rsid w:val="005F089D"/>
    <w:rsid w:val="005F0B10"/>
    <w:rsid w:val="005F0ED1"/>
    <w:rsid w:val="005F269F"/>
    <w:rsid w:val="005F26C7"/>
    <w:rsid w:val="005F2AA7"/>
    <w:rsid w:val="005F31B2"/>
    <w:rsid w:val="005F346C"/>
    <w:rsid w:val="005F4EF1"/>
    <w:rsid w:val="005F4FB8"/>
    <w:rsid w:val="005F56AD"/>
    <w:rsid w:val="005F58D0"/>
    <w:rsid w:val="005F6BFF"/>
    <w:rsid w:val="0060052F"/>
    <w:rsid w:val="0060102D"/>
    <w:rsid w:val="0060123C"/>
    <w:rsid w:val="0060176F"/>
    <w:rsid w:val="00602021"/>
    <w:rsid w:val="00602196"/>
    <w:rsid w:val="00602A68"/>
    <w:rsid w:val="0060398C"/>
    <w:rsid w:val="00603CCB"/>
    <w:rsid w:val="00603D0F"/>
    <w:rsid w:val="00603D5C"/>
    <w:rsid w:val="006054E3"/>
    <w:rsid w:val="0060612B"/>
    <w:rsid w:val="0060647D"/>
    <w:rsid w:val="0060704B"/>
    <w:rsid w:val="00610617"/>
    <w:rsid w:val="006109D3"/>
    <w:rsid w:val="0061140F"/>
    <w:rsid w:val="006114C7"/>
    <w:rsid w:val="006125E4"/>
    <w:rsid w:val="00613940"/>
    <w:rsid w:val="00614022"/>
    <w:rsid w:val="00614E74"/>
    <w:rsid w:val="00616F8F"/>
    <w:rsid w:val="00617760"/>
    <w:rsid w:val="0062060B"/>
    <w:rsid w:val="00621848"/>
    <w:rsid w:val="0062189C"/>
    <w:rsid w:val="00622784"/>
    <w:rsid w:val="00622B4A"/>
    <w:rsid w:val="006233C1"/>
    <w:rsid w:val="00623E99"/>
    <w:rsid w:val="00623F3D"/>
    <w:rsid w:val="00623FA0"/>
    <w:rsid w:val="00626154"/>
    <w:rsid w:val="00626B7B"/>
    <w:rsid w:val="00627CD1"/>
    <w:rsid w:val="00627E01"/>
    <w:rsid w:val="00630F50"/>
    <w:rsid w:val="00631369"/>
    <w:rsid w:val="0063158E"/>
    <w:rsid w:val="00632109"/>
    <w:rsid w:val="00633E81"/>
    <w:rsid w:val="00634B1C"/>
    <w:rsid w:val="00634C45"/>
    <w:rsid w:val="00634DD0"/>
    <w:rsid w:val="00635482"/>
    <w:rsid w:val="00635578"/>
    <w:rsid w:val="0063617D"/>
    <w:rsid w:val="0064096F"/>
    <w:rsid w:val="00642602"/>
    <w:rsid w:val="00642FC1"/>
    <w:rsid w:val="00643168"/>
    <w:rsid w:val="00643E68"/>
    <w:rsid w:val="00644E7E"/>
    <w:rsid w:val="006452B0"/>
    <w:rsid w:val="006457E4"/>
    <w:rsid w:val="006457EA"/>
    <w:rsid w:val="006461BD"/>
    <w:rsid w:val="006470D0"/>
    <w:rsid w:val="00650B08"/>
    <w:rsid w:val="00650B1C"/>
    <w:rsid w:val="0065168F"/>
    <w:rsid w:val="00651A40"/>
    <w:rsid w:val="00651AED"/>
    <w:rsid w:val="00651C9D"/>
    <w:rsid w:val="00651E76"/>
    <w:rsid w:val="00653B95"/>
    <w:rsid w:val="006540B7"/>
    <w:rsid w:val="0065433B"/>
    <w:rsid w:val="006548DE"/>
    <w:rsid w:val="006555ED"/>
    <w:rsid w:val="00655A76"/>
    <w:rsid w:val="00656886"/>
    <w:rsid w:val="00657173"/>
    <w:rsid w:val="006574EA"/>
    <w:rsid w:val="00657958"/>
    <w:rsid w:val="00657F8D"/>
    <w:rsid w:val="00660719"/>
    <w:rsid w:val="00661700"/>
    <w:rsid w:val="006617C1"/>
    <w:rsid w:val="006618D5"/>
    <w:rsid w:val="00661987"/>
    <w:rsid w:val="00661B5B"/>
    <w:rsid w:val="00663F7C"/>
    <w:rsid w:val="006642F3"/>
    <w:rsid w:val="0066486B"/>
    <w:rsid w:val="0066489C"/>
    <w:rsid w:val="00665002"/>
    <w:rsid w:val="00666050"/>
    <w:rsid w:val="00666BB4"/>
    <w:rsid w:val="00667225"/>
    <w:rsid w:val="0067160B"/>
    <w:rsid w:val="006717FD"/>
    <w:rsid w:val="00671A4F"/>
    <w:rsid w:val="00671D43"/>
    <w:rsid w:val="00671E9A"/>
    <w:rsid w:val="00671ECB"/>
    <w:rsid w:val="0067213D"/>
    <w:rsid w:val="006731EB"/>
    <w:rsid w:val="006735AF"/>
    <w:rsid w:val="0067480A"/>
    <w:rsid w:val="00675050"/>
    <w:rsid w:val="00675CE2"/>
    <w:rsid w:val="00675FF0"/>
    <w:rsid w:val="00677BD8"/>
    <w:rsid w:val="00677D49"/>
    <w:rsid w:val="006809CD"/>
    <w:rsid w:val="006809F2"/>
    <w:rsid w:val="00680AF4"/>
    <w:rsid w:val="00681816"/>
    <w:rsid w:val="00682577"/>
    <w:rsid w:val="00683231"/>
    <w:rsid w:val="00685410"/>
    <w:rsid w:val="00686BFA"/>
    <w:rsid w:val="00686C15"/>
    <w:rsid w:val="00687448"/>
    <w:rsid w:val="00687551"/>
    <w:rsid w:val="0069035C"/>
    <w:rsid w:val="00690F10"/>
    <w:rsid w:val="006936AD"/>
    <w:rsid w:val="006939ED"/>
    <w:rsid w:val="006949EF"/>
    <w:rsid w:val="006955F7"/>
    <w:rsid w:val="00695780"/>
    <w:rsid w:val="00696DA0"/>
    <w:rsid w:val="00697A29"/>
    <w:rsid w:val="00697C15"/>
    <w:rsid w:val="006A0260"/>
    <w:rsid w:val="006A06E7"/>
    <w:rsid w:val="006A070E"/>
    <w:rsid w:val="006A2B8C"/>
    <w:rsid w:val="006A2C4B"/>
    <w:rsid w:val="006A42DA"/>
    <w:rsid w:val="006A5173"/>
    <w:rsid w:val="006A5477"/>
    <w:rsid w:val="006A54E1"/>
    <w:rsid w:val="006A69C3"/>
    <w:rsid w:val="006A6D2C"/>
    <w:rsid w:val="006A7402"/>
    <w:rsid w:val="006A7AB4"/>
    <w:rsid w:val="006B0A9B"/>
    <w:rsid w:val="006B0D58"/>
    <w:rsid w:val="006B1779"/>
    <w:rsid w:val="006B2E2E"/>
    <w:rsid w:val="006B32CB"/>
    <w:rsid w:val="006B3A1F"/>
    <w:rsid w:val="006B419A"/>
    <w:rsid w:val="006B51F6"/>
    <w:rsid w:val="006B75EE"/>
    <w:rsid w:val="006B7AF3"/>
    <w:rsid w:val="006B7B3D"/>
    <w:rsid w:val="006B7EF0"/>
    <w:rsid w:val="006C011A"/>
    <w:rsid w:val="006C1784"/>
    <w:rsid w:val="006C2292"/>
    <w:rsid w:val="006C22A2"/>
    <w:rsid w:val="006C22C8"/>
    <w:rsid w:val="006C3E41"/>
    <w:rsid w:val="006C4AB1"/>
    <w:rsid w:val="006C5253"/>
    <w:rsid w:val="006C5847"/>
    <w:rsid w:val="006C5DBC"/>
    <w:rsid w:val="006C6E0D"/>
    <w:rsid w:val="006D0059"/>
    <w:rsid w:val="006D056F"/>
    <w:rsid w:val="006D0F62"/>
    <w:rsid w:val="006D1066"/>
    <w:rsid w:val="006D1299"/>
    <w:rsid w:val="006D42B6"/>
    <w:rsid w:val="006D442A"/>
    <w:rsid w:val="006D635B"/>
    <w:rsid w:val="006D6785"/>
    <w:rsid w:val="006D74A9"/>
    <w:rsid w:val="006E0275"/>
    <w:rsid w:val="006E147D"/>
    <w:rsid w:val="006E1B9B"/>
    <w:rsid w:val="006E25ED"/>
    <w:rsid w:val="006E27D1"/>
    <w:rsid w:val="006E318B"/>
    <w:rsid w:val="006E319F"/>
    <w:rsid w:val="006E5B29"/>
    <w:rsid w:val="006F0006"/>
    <w:rsid w:val="006F03AD"/>
    <w:rsid w:val="006F0561"/>
    <w:rsid w:val="006F1070"/>
    <w:rsid w:val="006F2DE9"/>
    <w:rsid w:val="006F2E8A"/>
    <w:rsid w:val="006F2F7C"/>
    <w:rsid w:val="006F4A68"/>
    <w:rsid w:val="006F5809"/>
    <w:rsid w:val="006F6CB3"/>
    <w:rsid w:val="006F7909"/>
    <w:rsid w:val="0070024C"/>
    <w:rsid w:val="0070037E"/>
    <w:rsid w:val="00701DE4"/>
    <w:rsid w:val="0070315F"/>
    <w:rsid w:val="00703E2A"/>
    <w:rsid w:val="007040D1"/>
    <w:rsid w:val="00704C0D"/>
    <w:rsid w:val="007064D7"/>
    <w:rsid w:val="00710583"/>
    <w:rsid w:val="00711399"/>
    <w:rsid w:val="00711637"/>
    <w:rsid w:val="00712C80"/>
    <w:rsid w:val="0071302B"/>
    <w:rsid w:val="007131D4"/>
    <w:rsid w:val="0071333D"/>
    <w:rsid w:val="00713569"/>
    <w:rsid w:val="00713AA9"/>
    <w:rsid w:val="00713D98"/>
    <w:rsid w:val="00715907"/>
    <w:rsid w:val="00716687"/>
    <w:rsid w:val="00716DC5"/>
    <w:rsid w:val="00716FB6"/>
    <w:rsid w:val="00717598"/>
    <w:rsid w:val="00717906"/>
    <w:rsid w:val="00717B7C"/>
    <w:rsid w:val="00717BAD"/>
    <w:rsid w:val="00720612"/>
    <w:rsid w:val="00722184"/>
    <w:rsid w:val="00722D75"/>
    <w:rsid w:val="007236A9"/>
    <w:rsid w:val="007236B5"/>
    <w:rsid w:val="00723B16"/>
    <w:rsid w:val="00723FDB"/>
    <w:rsid w:val="007247AD"/>
    <w:rsid w:val="00725796"/>
    <w:rsid w:val="00726249"/>
    <w:rsid w:val="007273BF"/>
    <w:rsid w:val="00727837"/>
    <w:rsid w:val="00730A5F"/>
    <w:rsid w:val="00730BDA"/>
    <w:rsid w:val="00732B38"/>
    <w:rsid w:val="00733CC3"/>
    <w:rsid w:val="007345FD"/>
    <w:rsid w:val="007346BD"/>
    <w:rsid w:val="007347D4"/>
    <w:rsid w:val="00734B49"/>
    <w:rsid w:val="007367C1"/>
    <w:rsid w:val="00737D4A"/>
    <w:rsid w:val="007401F9"/>
    <w:rsid w:val="007403F9"/>
    <w:rsid w:val="007404BD"/>
    <w:rsid w:val="00741863"/>
    <w:rsid w:val="00741B1D"/>
    <w:rsid w:val="0074395E"/>
    <w:rsid w:val="0074399F"/>
    <w:rsid w:val="00744A85"/>
    <w:rsid w:val="007451B6"/>
    <w:rsid w:val="00745A2E"/>
    <w:rsid w:val="00745E1D"/>
    <w:rsid w:val="00746D3F"/>
    <w:rsid w:val="00747937"/>
    <w:rsid w:val="00747EDD"/>
    <w:rsid w:val="00751AF8"/>
    <w:rsid w:val="00751FB9"/>
    <w:rsid w:val="007522C0"/>
    <w:rsid w:val="0075256A"/>
    <w:rsid w:val="00752FEF"/>
    <w:rsid w:val="00753E4A"/>
    <w:rsid w:val="007540B4"/>
    <w:rsid w:val="00754423"/>
    <w:rsid w:val="00754AE5"/>
    <w:rsid w:val="00754D96"/>
    <w:rsid w:val="007551EA"/>
    <w:rsid w:val="00756411"/>
    <w:rsid w:val="0075648E"/>
    <w:rsid w:val="007564F1"/>
    <w:rsid w:val="007567D4"/>
    <w:rsid w:val="00756FA8"/>
    <w:rsid w:val="00757124"/>
    <w:rsid w:val="007572BE"/>
    <w:rsid w:val="007601D0"/>
    <w:rsid w:val="0076058C"/>
    <w:rsid w:val="00760E4F"/>
    <w:rsid w:val="00761687"/>
    <w:rsid w:val="007617A2"/>
    <w:rsid w:val="00762C42"/>
    <w:rsid w:val="007630E0"/>
    <w:rsid w:val="007630F5"/>
    <w:rsid w:val="0076336D"/>
    <w:rsid w:val="007645D7"/>
    <w:rsid w:val="00765220"/>
    <w:rsid w:val="00765648"/>
    <w:rsid w:val="007656D4"/>
    <w:rsid w:val="00766022"/>
    <w:rsid w:val="007672DF"/>
    <w:rsid w:val="00767393"/>
    <w:rsid w:val="007676F7"/>
    <w:rsid w:val="0076792B"/>
    <w:rsid w:val="0077039C"/>
    <w:rsid w:val="0077163F"/>
    <w:rsid w:val="0077193E"/>
    <w:rsid w:val="00771A9E"/>
    <w:rsid w:val="00771C9A"/>
    <w:rsid w:val="0077203B"/>
    <w:rsid w:val="00772284"/>
    <w:rsid w:val="0077281E"/>
    <w:rsid w:val="0077371A"/>
    <w:rsid w:val="0077432F"/>
    <w:rsid w:val="00774371"/>
    <w:rsid w:val="00775BAC"/>
    <w:rsid w:val="00775C5A"/>
    <w:rsid w:val="00780CD4"/>
    <w:rsid w:val="007816DC"/>
    <w:rsid w:val="007817CD"/>
    <w:rsid w:val="00782004"/>
    <w:rsid w:val="007825B4"/>
    <w:rsid w:val="00782A65"/>
    <w:rsid w:val="00782D2B"/>
    <w:rsid w:val="0078323C"/>
    <w:rsid w:val="007834BC"/>
    <w:rsid w:val="007839C3"/>
    <w:rsid w:val="0078431E"/>
    <w:rsid w:val="00784AFE"/>
    <w:rsid w:val="00785099"/>
    <w:rsid w:val="00785144"/>
    <w:rsid w:val="007852C2"/>
    <w:rsid w:val="00786DD9"/>
    <w:rsid w:val="007870DD"/>
    <w:rsid w:val="00790C20"/>
    <w:rsid w:val="00791CB9"/>
    <w:rsid w:val="00792768"/>
    <w:rsid w:val="00793BB3"/>
    <w:rsid w:val="007941E1"/>
    <w:rsid w:val="007955D4"/>
    <w:rsid w:val="00796248"/>
    <w:rsid w:val="0079726D"/>
    <w:rsid w:val="0079777D"/>
    <w:rsid w:val="00797BBF"/>
    <w:rsid w:val="00797CAA"/>
    <w:rsid w:val="00797F71"/>
    <w:rsid w:val="007A113F"/>
    <w:rsid w:val="007A14D8"/>
    <w:rsid w:val="007A14F5"/>
    <w:rsid w:val="007A1C70"/>
    <w:rsid w:val="007A20C4"/>
    <w:rsid w:val="007A218E"/>
    <w:rsid w:val="007A2325"/>
    <w:rsid w:val="007A2514"/>
    <w:rsid w:val="007A2AE2"/>
    <w:rsid w:val="007A2FCE"/>
    <w:rsid w:val="007A333F"/>
    <w:rsid w:val="007A3709"/>
    <w:rsid w:val="007A3C5F"/>
    <w:rsid w:val="007A4F8C"/>
    <w:rsid w:val="007A534D"/>
    <w:rsid w:val="007A5A63"/>
    <w:rsid w:val="007A657C"/>
    <w:rsid w:val="007A673F"/>
    <w:rsid w:val="007A7980"/>
    <w:rsid w:val="007A7D6E"/>
    <w:rsid w:val="007A7D88"/>
    <w:rsid w:val="007A7FCA"/>
    <w:rsid w:val="007B010C"/>
    <w:rsid w:val="007B0197"/>
    <w:rsid w:val="007B149B"/>
    <w:rsid w:val="007B2379"/>
    <w:rsid w:val="007B27AE"/>
    <w:rsid w:val="007B2BD0"/>
    <w:rsid w:val="007B32E2"/>
    <w:rsid w:val="007B5173"/>
    <w:rsid w:val="007B70EB"/>
    <w:rsid w:val="007B7680"/>
    <w:rsid w:val="007B7FCF"/>
    <w:rsid w:val="007C081A"/>
    <w:rsid w:val="007C0E59"/>
    <w:rsid w:val="007C1648"/>
    <w:rsid w:val="007C270A"/>
    <w:rsid w:val="007C3A49"/>
    <w:rsid w:val="007C3D1C"/>
    <w:rsid w:val="007C4111"/>
    <w:rsid w:val="007C45E4"/>
    <w:rsid w:val="007C4DD7"/>
    <w:rsid w:val="007C4DFB"/>
    <w:rsid w:val="007C659B"/>
    <w:rsid w:val="007C65A1"/>
    <w:rsid w:val="007D0D3C"/>
    <w:rsid w:val="007D2623"/>
    <w:rsid w:val="007D2F0D"/>
    <w:rsid w:val="007D38AC"/>
    <w:rsid w:val="007D3C41"/>
    <w:rsid w:val="007D48B3"/>
    <w:rsid w:val="007D507E"/>
    <w:rsid w:val="007D5AF5"/>
    <w:rsid w:val="007D7E8E"/>
    <w:rsid w:val="007E06CD"/>
    <w:rsid w:val="007E089F"/>
    <w:rsid w:val="007E097A"/>
    <w:rsid w:val="007E27CC"/>
    <w:rsid w:val="007E309C"/>
    <w:rsid w:val="007E35B4"/>
    <w:rsid w:val="007E4B57"/>
    <w:rsid w:val="007E5541"/>
    <w:rsid w:val="007E598F"/>
    <w:rsid w:val="007E5C33"/>
    <w:rsid w:val="007E63AD"/>
    <w:rsid w:val="007E7141"/>
    <w:rsid w:val="007E75C5"/>
    <w:rsid w:val="007E7B72"/>
    <w:rsid w:val="007E7D93"/>
    <w:rsid w:val="007F09D7"/>
    <w:rsid w:val="007F187D"/>
    <w:rsid w:val="007F2594"/>
    <w:rsid w:val="007F2E86"/>
    <w:rsid w:val="007F34D5"/>
    <w:rsid w:val="007F44F6"/>
    <w:rsid w:val="007F51B2"/>
    <w:rsid w:val="007F53A6"/>
    <w:rsid w:val="007F5426"/>
    <w:rsid w:val="007F6A9F"/>
    <w:rsid w:val="007F7696"/>
    <w:rsid w:val="00800536"/>
    <w:rsid w:val="00801777"/>
    <w:rsid w:val="008035BF"/>
    <w:rsid w:val="008037BF"/>
    <w:rsid w:val="008038F9"/>
    <w:rsid w:val="008043CE"/>
    <w:rsid w:val="008046A2"/>
    <w:rsid w:val="00804D1C"/>
    <w:rsid w:val="00805964"/>
    <w:rsid w:val="00806670"/>
    <w:rsid w:val="00806683"/>
    <w:rsid w:val="00812671"/>
    <w:rsid w:val="00812F8A"/>
    <w:rsid w:val="00813C6B"/>
    <w:rsid w:val="008148A1"/>
    <w:rsid w:val="00814AA1"/>
    <w:rsid w:val="00815E39"/>
    <w:rsid w:val="00816B15"/>
    <w:rsid w:val="0081741A"/>
    <w:rsid w:val="008221F7"/>
    <w:rsid w:val="008223FE"/>
    <w:rsid w:val="00822663"/>
    <w:rsid w:val="0082273C"/>
    <w:rsid w:val="008236FA"/>
    <w:rsid w:val="0082375F"/>
    <w:rsid w:val="00825385"/>
    <w:rsid w:val="00825DE7"/>
    <w:rsid w:val="008305A4"/>
    <w:rsid w:val="0083138D"/>
    <w:rsid w:val="00831685"/>
    <w:rsid w:val="00831FF0"/>
    <w:rsid w:val="0083263E"/>
    <w:rsid w:val="00832B82"/>
    <w:rsid w:val="008334C7"/>
    <w:rsid w:val="00834636"/>
    <w:rsid w:val="00834A77"/>
    <w:rsid w:val="00835073"/>
    <w:rsid w:val="00835CC9"/>
    <w:rsid w:val="00835FF3"/>
    <w:rsid w:val="008364EB"/>
    <w:rsid w:val="00836E81"/>
    <w:rsid w:val="00837087"/>
    <w:rsid w:val="008377A7"/>
    <w:rsid w:val="00840569"/>
    <w:rsid w:val="00840FD3"/>
    <w:rsid w:val="00841775"/>
    <w:rsid w:val="00841BDB"/>
    <w:rsid w:val="0084230A"/>
    <w:rsid w:val="0084259A"/>
    <w:rsid w:val="008428D1"/>
    <w:rsid w:val="00843377"/>
    <w:rsid w:val="00843BBE"/>
    <w:rsid w:val="00843D78"/>
    <w:rsid w:val="00843DAD"/>
    <w:rsid w:val="00844BF8"/>
    <w:rsid w:val="008450C4"/>
    <w:rsid w:val="00845B5F"/>
    <w:rsid w:val="008464E7"/>
    <w:rsid w:val="00847560"/>
    <w:rsid w:val="00847BA5"/>
    <w:rsid w:val="00847C89"/>
    <w:rsid w:val="00847C97"/>
    <w:rsid w:val="00847F7B"/>
    <w:rsid w:val="008518A3"/>
    <w:rsid w:val="008518EA"/>
    <w:rsid w:val="008537BC"/>
    <w:rsid w:val="0085384D"/>
    <w:rsid w:val="00853AA7"/>
    <w:rsid w:val="00853C98"/>
    <w:rsid w:val="00853E79"/>
    <w:rsid w:val="00854A3E"/>
    <w:rsid w:val="00854ED4"/>
    <w:rsid w:val="00854F6C"/>
    <w:rsid w:val="00855445"/>
    <w:rsid w:val="00856252"/>
    <w:rsid w:val="00857D37"/>
    <w:rsid w:val="00857DDC"/>
    <w:rsid w:val="008603D9"/>
    <w:rsid w:val="008609A5"/>
    <w:rsid w:val="00861FD8"/>
    <w:rsid w:val="008621F3"/>
    <w:rsid w:val="008625F7"/>
    <w:rsid w:val="00863CA1"/>
    <w:rsid w:val="00863E11"/>
    <w:rsid w:val="008653FA"/>
    <w:rsid w:val="008654FD"/>
    <w:rsid w:val="00865922"/>
    <w:rsid w:val="008664D7"/>
    <w:rsid w:val="00870DC9"/>
    <w:rsid w:val="008731E9"/>
    <w:rsid w:val="00873263"/>
    <w:rsid w:val="00874FAD"/>
    <w:rsid w:val="00875A11"/>
    <w:rsid w:val="00875C64"/>
    <w:rsid w:val="0087687B"/>
    <w:rsid w:val="00876919"/>
    <w:rsid w:val="00876921"/>
    <w:rsid w:val="00877A9E"/>
    <w:rsid w:val="00877E38"/>
    <w:rsid w:val="00877E51"/>
    <w:rsid w:val="008802BF"/>
    <w:rsid w:val="00880D53"/>
    <w:rsid w:val="00881710"/>
    <w:rsid w:val="00882559"/>
    <w:rsid w:val="00882CA2"/>
    <w:rsid w:val="00882CDB"/>
    <w:rsid w:val="00883A35"/>
    <w:rsid w:val="008847B7"/>
    <w:rsid w:val="008853F4"/>
    <w:rsid w:val="00885B2F"/>
    <w:rsid w:val="008867C6"/>
    <w:rsid w:val="008877C0"/>
    <w:rsid w:val="00887EA4"/>
    <w:rsid w:val="0089220C"/>
    <w:rsid w:val="0089233A"/>
    <w:rsid w:val="00892841"/>
    <w:rsid w:val="0089328C"/>
    <w:rsid w:val="00894987"/>
    <w:rsid w:val="008968B3"/>
    <w:rsid w:val="0089751E"/>
    <w:rsid w:val="0089793D"/>
    <w:rsid w:val="00897FCB"/>
    <w:rsid w:val="008A1976"/>
    <w:rsid w:val="008A1AC2"/>
    <w:rsid w:val="008A2657"/>
    <w:rsid w:val="008A282E"/>
    <w:rsid w:val="008A48A6"/>
    <w:rsid w:val="008A4C2E"/>
    <w:rsid w:val="008A51CF"/>
    <w:rsid w:val="008A6ADB"/>
    <w:rsid w:val="008A7C03"/>
    <w:rsid w:val="008B0089"/>
    <w:rsid w:val="008B19CD"/>
    <w:rsid w:val="008B1C21"/>
    <w:rsid w:val="008B1EBE"/>
    <w:rsid w:val="008B2146"/>
    <w:rsid w:val="008B28C3"/>
    <w:rsid w:val="008B2DCF"/>
    <w:rsid w:val="008B2E31"/>
    <w:rsid w:val="008B4EED"/>
    <w:rsid w:val="008B4FCB"/>
    <w:rsid w:val="008B6CDF"/>
    <w:rsid w:val="008B71E5"/>
    <w:rsid w:val="008B721B"/>
    <w:rsid w:val="008B7F27"/>
    <w:rsid w:val="008C02F5"/>
    <w:rsid w:val="008C12FD"/>
    <w:rsid w:val="008C2F2F"/>
    <w:rsid w:val="008C4697"/>
    <w:rsid w:val="008C46E7"/>
    <w:rsid w:val="008C5D40"/>
    <w:rsid w:val="008C61C1"/>
    <w:rsid w:val="008C6F69"/>
    <w:rsid w:val="008C745E"/>
    <w:rsid w:val="008C7823"/>
    <w:rsid w:val="008C7E49"/>
    <w:rsid w:val="008D00F1"/>
    <w:rsid w:val="008D152D"/>
    <w:rsid w:val="008D1738"/>
    <w:rsid w:val="008D2D69"/>
    <w:rsid w:val="008D2DB6"/>
    <w:rsid w:val="008D31D1"/>
    <w:rsid w:val="008D43E7"/>
    <w:rsid w:val="008D4F8F"/>
    <w:rsid w:val="008D5370"/>
    <w:rsid w:val="008D593B"/>
    <w:rsid w:val="008D5B17"/>
    <w:rsid w:val="008D61B6"/>
    <w:rsid w:val="008D6C5B"/>
    <w:rsid w:val="008E03F2"/>
    <w:rsid w:val="008E22D6"/>
    <w:rsid w:val="008E24FC"/>
    <w:rsid w:val="008E275F"/>
    <w:rsid w:val="008E2E6F"/>
    <w:rsid w:val="008E3203"/>
    <w:rsid w:val="008E3FDB"/>
    <w:rsid w:val="008E4861"/>
    <w:rsid w:val="008E4A4B"/>
    <w:rsid w:val="008E54A0"/>
    <w:rsid w:val="008E57B0"/>
    <w:rsid w:val="008E6D36"/>
    <w:rsid w:val="008E76BD"/>
    <w:rsid w:val="008E7E20"/>
    <w:rsid w:val="008E7F7F"/>
    <w:rsid w:val="008F0670"/>
    <w:rsid w:val="008F17D7"/>
    <w:rsid w:val="008F1E4E"/>
    <w:rsid w:val="008F1EBE"/>
    <w:rsid w:val="008F2037"/>
    <w:rsid w:val="008F28EC"/>
    <w:rsid w:val="008F30B0"/>
    <w:rsid w:val="008F3E9E"/>
    <w:rsid w:val="008F5368"/>
    <w:rsid w:val="008F5CD8"/>
    <w:rsid w:val="008F5DE9"/>
    <w:rsid w:val="008F60D7"/>
    <w:rsid w:val="009001A8"/>
    <w:rsid w:val="00901020"/>
    <w:rsid w:val="00901165"/>
    <w:rsid w:val="0090130B"/>
    <w:rsid w:val="00901419"/>
    <w:rsid w:val="00902072"/>
    <w:rsid w:val="009025D2"/>
    <w:rsid w:val="00903159"/>
    <w:rsid w:val="0090487F"/>
    <w:rsid w:val="00905222"/>
    <w:rsid w:val="00905546"/>
    <w:rsid w:val="009064AE"/>
    <w:rsid w:val="0090697E"/>
    <w:rsid w:val="00906FCF"/>
    <w:rsid w:val="0090725A"/>
    <w:rsid w:val="00907935"/>
    <w:rsid w:val="00907F97"/>
    <w:rsid w:val="00910439"/>
    <w:rsid w:val="00910A6A"/>
    <w:rsid w:val="00911642"/>
    <w:rsid w:val="0091208B"/>
    <w:rsid w:val="00912480"/>
    <w:rsid w:val="00914037"/>
    <w:rsid w:val="00914072"/>
    <w:rsid w:val="00917C35"/>
    <w:rsid w:val="00917D13"/>
    <w:rsid w:val="00920362"/>
    <w:rsid w:val="0092036C"/>
    <w:rsid w:val="0092164E"/>
    <w:rsid w:val="00921A58"/>
    <w:rsid w:val="00921B70"/>
    <w:rsid w:val="0092251F"/>
    <w:rsid w:val="00922B82"/>
    <w:rsid w:val="009245D1"/>
    <w:rsid w:val="009248F2"/>
    <w:rsid w:val="0092513D"/>
    <w:rsid w:val="00925822"/>
    <w:rsid w:val="0092611D"/>
    <w:rsid w:val="009268E5"/>
    <w:rsid w:val="00926D36"/>
    <w:rsid w:val="009275A5"/>
    <w:rsid w:val="00927617"/>
    <w:rsid w:val="009278FE"/>
    <w:rsid w:val="00927AA6"/>
    <w:rsid w:val="00930B34"/>
    <w:rsid w:val="00930B6A"/>
    <w:rsid w:val="00930C77"/>
    <w:rsid w:val="00931E56"/>
    <w:rsid w:val="009325D8"/>
    <w:rsid w:val="009330C2"/>
    <w:rsid w:val="009332E4"/>
    <w:rsid w:val="00933899"/>
    <w:rsid w:val="00934FB4"/>
    <w:rsid w:val="0093566D"/>
    <w:rsid w:val="00937080"/>
    <w:rsid w:val="00940088"/>
    <w:rsid w:val="00940B4D"/>
    <w:rsid w:val="009412EF"/>
    <w:rsid w:val="00941471"/>
    <w:rsid w:val="009424AD"/>
    <w:rsid w:val="00943122"/>
    <w:rsid w:val="00943692"/>
    <w:rsid w:val="0094472D"/>
    <w:rsid w:val="00944A6A"/>
    <w:rsid w:val="00945AED"/>
    <w:rsid w:val="00946A3E"/>
    <w:rsid w:val="009472C5"/>
    <w:rsid w:val="009472F9"/>
    <w:rsid w:val="009478F1"/>
    <w:rsid w:val="00947D31"/>
    <w:rsid w:val="00950033"/>
    <w:rsid w:val="00950DCA"/>
    <w:rsid w:val="009525A2"/>
    <w:rsid w:val="009529AD"/>
    <w:rsid w:val="00954898"/>
    <w:rsid w:val="00954A3D"/>
    <w:rsid w:val="0095666E"/>
    <w:rsid w:val="0095773B"/>
    <w:rsid w:val="00962016"/>
    <w:rsid w:val="00962BD4"/>
    <w:rsid w:val="0096355C"/>
    <w:rsid w:val="00964770"/>
    <w:rsid w:val="00965FEA"/>
    <w:rsid w:val="009665E4"/>
    <w:rsid w:val="009671D5"/>
    <w:rsid w:val="009672A3"/>
    <w:rsid w:val="009672D2"/>
    <w:rsid w:val="00967FE2"/>
    <w:rsid w:val="00971EB5"/>
    <w:rsid w:val="00972466"/>
    <w:rsid w:val="00972AF5"/>
    <w:rsid w:val="0097416B"/>
    <w:rsid w:val="00974519"/>
    <w:rsid w:val="009748F8"/>
    <w:rsid w:val="00974DE9"/>
    <w:rsid w:val="00975C6C"/>
    <w:rsid w:val="009760D7"/>
    <w:rsid w:val="00976101"/>
    <w:rsid w:val="00976283"/>
    <w:rsid w:val="0097634F"/>
    <w:rsid w:val="009769E1"/>
    <w:rsid w:val="00977686"/>
    <w:rsid w:val="00977C14"/>
    <w:rsid w:val="009809BE"/>
    <w:rsid w:val="00980DDA"/>
    <w:rsid w:val="0098159D"/>
    <w:rsid w:val="009833BF"/>
    <w:rsid w:val="009836CD"/>
    <w:rsid w:val="00983FD0"/>
    <w:rsid w:val="00984955"/>
    <w:rsid w:val="00984AFE"/>
    <w:rsid w:val="00984D8D"/>
    <w:rsid w:val="009914D2"/>
    <w:rsid w:val="00992188"/>
    <w:rsid w:val="0099287D"/>
    <w:rsid w:val="00993289"/>
    <w:rsid w:val="00994591"/>
    <w:rsid w:val="00994DEF"/>
    <w:rsid w:val="009966E0"/>
    <w:rsid w:val="00996D60"/>
    <w:rsid w:val="009A0635"/>
    <w:rsid w:val="009A082B"/>
    <w:rsid w:val="009A0A6E"/>
    <w:rsid w:val="009A0E59"/>
    <w:rsid w:val="009A1796"/>
    <w:rsid w:val="009A1D13"/>
    <w:rsid w:val="009A3CE9"/>
    <w:rsid w:val="009A448C"/>
    <w:rsid w:val="009A4890"/>
    <w:rsid w:val="009A55C1"/>
    <w:rsid w:val="009A6CCE"/>
    <w:rsid w:val="009A794B"/>
    <w:rsid w:val="009B070D"/>
    <w:rsid w:val="009B1985"/>
    <w:rsid w:val="009B1E60"/>
    <w:rsid w:val="009B24C1"/>
    <w:rsid w:val="009B34D1"/>
    <w:rsid w:val="009B3514"/>
    <w:rsid w:val="009B35AA"/>
    <w:rsid w:val="009B3673"/>
    <w:rsid w:val="009B446D"/>
    <w:rsid w:val="009B57A1"/>
    <w:rsid w:val="009B5F5B"/>
    <w:rsid w:val="009B610D"/>
    <w:rsid w:val="009B622F"/>
    <w:rsid w:val="009B731E"/>
    <w:rsid w:val="009C069F"/>
    <w:rsid w:val="009C1CD0"/>
    <w:rsid w:val="009C262E"/>
    <w:rsid w:val="009C2BF5"/>
    <w:rsid w:val="009C36EE"/>
    <w:rsid w:val="009C5C48"/>
    <w:rsid w:val="009C5F8B"/>
    <w:rsid w:val="009C61F7"/>
    <w:rsid w:val="009C6BE3"/>
    <w:rsid w:val="009C70EF"/>
    <w:rsid w:val="009C75CB"/>
    <w:rsid w:val="009C7C63"/>
    <w:rsid w:val="009C7E75"/>
    <w:rsid w:val="009D0489"/>
    <w:rsid w:val="009D0B12"/>
    <w:rsid w:val="009D0F20"/>
    <w:rsid w:val="009D10DA"/>
    <w:rsid w:val="009D1513"/>
    <w:rsid w:val="009D1A47"/>
    <w:rsid w:val="009D23D5"/>
    <w:rsid w:val="009D2941"/>
    <w:rsid w:val="009D29F2"/>
    <w:rsid w:val="009D3569"/>
    <w:rsid w:val="009D3670"/>
    <w:rsid w:val="009D43F4"/>
    <w:rsid w:val="009D50B7"/>
    <w:rsid w:val="009D6964"/>
    <w:rsid w:val="009D7A7F"/>
    <w:rsid w:val="009E01CC"/>
    <w:rsid w:val="009E0633"/>
    <w:rsid w:val="009E082E"/>
    <w:rsid w:val="009E09F4"/>
    <w:rsid w:val="009E1135"/>
    <w:rsid w:val="009E2087"/>
    <w:rsid w:val="009E4C3E"/>
    <w:rsid w:val="009E527D"/>
    <w:rsid w:val="009E6029"/>
    <w:rsid w:val="009E65D5"/>
    <w:rsid w:val="009E668A"/>
    <w:rsid w:val="009E66A6"/>
    <w:rsid w:val="009E72C9"/>
    <w:rsid w:val="009E7C15"/>
    <w:rsid w:val="009E7E98"/>
    <w:rsid w:val="009F1239"/>
    <w:rsid w:val="009F2413"/>
    <w:rsid w:val="009F26EA"/>
    <w:rsid w:val="009F2875"/>
    <w:rsid w:val="009F31B6"/>
    <w:rsid w:val="009F48F1"/>
    <w:rsid w:val="009F4D60"/>
    <w:rsid w:val="009F4E33"/>
    <w:rsid w:val="009F4EB0"/>
    <w:rsid w:val="009F52AE"/>
    <w:rsid w:val="009F5343"/>
    <w:rsid w:val="009F6EA1"/>
    <w:rsid w:val="009F78FE"/>
    <w:rsid w:val="009F7ACB"/>
    <w:rsid w:val="00A0028A"/>
    <w:rsid w:val="00A01167"/>
    <w:rsid w:val="00A01A84"/>
    <w:rsid w:val="00A022B7"/>
    <w:rsid w:val="00A02887"/>
    <w:rsid w:val="00A03099"/>
    <w:rsid w:val="00A03210"/>
    <w:rsid w:val="00A04485"/>
    <w:rsid w:val="00A048F4"/>
    <w:rsid w:val="00A051F7"/>
    <w:rsid w:val="00A05C9E"/>
    <w:rsid w:val="00A06495"/>
    <w:rsid w:val="00A0655D"/>
    <w:rsid w:val="00A06951"/>
    <w:rsid w:val="00A077BD"/>
    <w:rsid w:val="00A10494"/>
    <w:rsid w:val="00A1152E"/>
    <w:rsid w:val="00A1258C"/>
    <w:rsid w:val="00A134BA"/>
    <w:rsid w:val="00A13A34"/>
    <w:rsid w:val="00A14F2A"/>
    <w:rsid w:val="00A1653C"/>
    <w:rsid w:val="00A165D4"/>
    <w:rsid w:val="00A16ECE"/>
    <w:rsid w:val="00A17185"/>
    <w:rsid w:val="00A17DCC"/>
    <w:rsid w:val="00A209CD"/>
    <w:rsid w:val="00A21173"/>
    <w:rsid w:val="00A22243"/>
    <w:rsid w:val="00A22821"/>
    <w:rsid w:val="00A23C83"/>
    <w:rsid w:val="00A23D43"/>
    <w:rsid w:val="00A24DF6"/>
    <w:rsid w:val="00A24E57"/>
    <w:rsid w:val="00A2547C"/>
    <w:rsid w:val="00A25916"/>
    <w:rsid w:val="00A2629F"/>
    <w:rsid w:val="00A302B1"/>
    <w:rsid w:val="00A30701"/>
    <w:rsid w:val="00A30F27"/>
    <w:rsid w:val="00A311B9"/>
    <w:rsid w:val="00A32DB5"/>
    <w:rsid w:val="00A3324B"/>
    <w:rsid w:val="00A3333D"/>
    <w:rsid w:val="00A3428F"/>
    <w:rsid w:val="00A35DCA"/>
    <w:rsid w:val="00A3651E"/>
    <w:rsid w:val="00A36C19"/>
    <w:rsid w:val="00A36C76"/>
    <w:rsid w:val="00A37047"/>
    <w:rsid w:val="00A37753"/>
    <w:rsid w:val="00A37B0E"/>
    <w:rsid w:val="00A37DA4"/>
    <w:rsid w:val="00A4008D"/>
    <w:rsid w:val="00A405D0"/>
    <w:rsid w:val="00A40CFA"/>
    <w:rsid w:val="00A41F47"/>
    <w:rsid w:val="00A4287F"/>
    <w:rsid w:val="00A43397"/>
    <w:rsid w:val="00A43BED"/>
    <w:rsid w:val="00A43CA5"/>
    <w:rsid w:val="00A44450"/>
    <w:rsid w:val="00A44A4D"/>
    <w:rsid w:val="00A4599F"/>
    <w:rsid w:val="00A45BA7"/>
    <w:rsid w:val="00A463AE"/>
    <w:rsid w:val="00A466E0"/>
    <w:rsid w:val="00A47C81"/>
    <w:rsid w:val="00A5149C"/>
    <w:rsid w:val="00A517C4"/>
    <w:rsid w:val="00A517DD"/>
    <w:rsid w:val="00A51C61"/>
    <w:rsid w:val="00A52C48"/>
    <w:rsid w:val="00A52C99"/>
    <w:rsid w:val="00A53188"/>
    <w:rsid w:val="00A531D5"/>
    <w:rsid w:val="00A545AA"/>
    <w:rsid w:val="00A553F3"/>
    <w:rsid w:val="00A56321"/>
    <w:rsid w:val="00A56404"/>
    <w:rsid w:val="00A56780"/>
    <w:rsid w:val="00A57524"/>
    <w:rsid w:val="00A57B65"/>
    <w:rsid w:val="00A60161"/>
    <w:rsid w:val="00A605A1"/>
    <w:rsid w:val="00A60996"/>
    <w:rsid w:val="00A611E0"/>
    <w:rsid w:val="00A61398"/>
    <w:rsid w:val="00A61ADB"/>
    <w:rsid w:val="00A62F82"/>
    <w:rsid w:val="00A632E0"/>
    <w:rsid w:val="00A63EE4"/>
    <w:rsid w:val="00A64529"/>
    <w:rsid w:val="00A649B7"/>
    <w:rsid w:val="00A64E77"/>
    <w:rsid w:val="00A6547C"/>
    <w:rsid w:val="00A657FA"/>
    <w:rsid w:val="00A67237"/>
    <w:rsid w:val="00A74822"/>
    <w:rsid w:val="00A74CB1"/>
    <w:rsid w:val="00A74D84"/>
    <w:rsid w:val="00A7576C"/>
    <w:rsid w:val="00A765EC"/>
    <w:rsid w:val="00A768A9"/>
    <w:rsid w:val="00A7732C"/>
    <w:rsid w:val="00A77C6D"/>
    <w:rsid w:val="00A80758"/>
    <w:rsid w:val="00A82739"/>
    <w:rsid w:val="00A837BE"/>
    <w:rsid w:val="00A84F4C"/>
    <w:rsid w:val="00A85DFA"/>
    <w:rsid w:val="00A85FE4"/>
    <w:rsid w:val="00A860EA"/>
    <w:rsid w:val="00A87282"/>
    <w:rsid w:val="00A900FD"/>
    <w:rsid w:val="00A90481"/>
    <w:rsid w:val="00A904B6"/>
    <w:rsid w:val="00A90C6E"/>
    <w:rsid w:val="00A90CE8"/>
    <w:rsid w:val="00A91822"/>
    <w:rsid w:val="00A92530"/>
    <w:rsid w:val="00A93DA3"/>
    <w:rsid w:val="00A94286"/>
    <w:rsid w:val="00A94A5B"/>
    <w:rsid w:val="00A94CEE"/>
    <w:rsid w:val="00A958D2"/>
    <w:rsid w:val="00A95DA7"/>
    <w:rsid w:val="00A96708"/>
    <w:rsid w:val="00A96836"/>
    <w:rsid w:val="00A9692D"/>
    <w:rsid w:val="00A96AC0"/>
    <w:rsid w:val="00A976BA"/>
    <w:rsid w:val="00A97F35"/>
    <w:rsid w:val="00AA2A5E"/>
    <w:rsid w:val="00AA34FD"/>
    <w:rsid w:val="00AA393E"/>
    <w:rsid w:val="00AA40FC"/>
    <w:rsid w:val="00AA4626"/>
    <w:rsid w:val="00AA47C1"/>
    <w:rsid w:val="00AA6CEC"/>
    <w:rsid w:val="00AA7860"/>
    <w:rsid w:val="00AA7D4B"/>
    <w:rsid w:val="00AB003C"/>
    <w:rsid w:val="00AB0A33"/>
    <w:rsid w:val="00AB195E"/>
    <w:rsid w:val="00AB1BB7"/>
    <w:rsid w:val="00AB1C5D"/>
    <w:rsid w:val="00AB2519"/>
    <w:rsid w:val="00AB2D60"/>
    <w:rsid w:val="00AB3601"/>
    <w:rsid w:val="00AB3AF2"/>
    <w:rsid w:val="00AB42FF"/>
    <w:rsid w:val="00AB4BC6"/>
    <w:rsid w:val="00AB5D75"/>
    <w:rsid w:val="00AB5DDF"/>
    <w:rsid w:val="00AB670D"/>
    <w:rsid w:val="00AB721A"/>
    <w:rsid w:val="00AB78AA"/>
    <w:rsid w:val="00AC09A9"/>
    <w:rsid w:val="00AC1A20"/>
    <w:rsid w:val="00AC1C4C"/>
    <w:rsid w:val="00AC20C0"/>
    <w:rsid w:val="00AC5D41"/>
    <w:rsid w:val="00AC64C6"/>
    <w:rsid w:val="00AC684C"/>
    <w:rsid w:val="00AC6BAC"/>
    <w:rsid w:val="00AD0014"/>
    <w:rsid w:val="00AD08D8"/>
    <w:rsid w:val="00AD14CC"/>
    <w:rsid w:val="00AD2795"/>
    <w:rsid w:val="00AD2A6D"/>
    <w:rsid w:val="00AD2D22"/>
    <w:rsid w:val="00AD30AA"/>
    <w:rsid w:val="00AD3238"/>
    <w:rsid w:val="00AD3537"/>
    <w:rsid w:val="00AD3EDF"/>
    <w:rsid w:val="00AD40D7"/>
    <w:rsid w:val="00AD4BC7"/>
    <w:rsid w:val="00AD52AE"/>
    <w:rsid w:val="00AD59EA"/>
    <w:rsid w:val="00AD5B68"/>
    <w:rsid w:val="00AD5DC8"/>
    <w:rsid w:val="00AD61DE"/>
    <w:rsid w:val="00AD6658"/>
    <w:rsid w:val="00AD675D"/>
    <w:rsid w:val="00AD6901"/>
    <w:rsid w:val="00AD6DD1"/>
    <w:rsid w:val="00AD7278"/>
    <w:rsid w:val="00AE0318"/>
    <w:rsid w:val="00AE127B"/>
    <w:rsid w:val="00AE1C81"/>
    <w:rsid w:val="00AE1DA1"/>
    <w:rsid w:val="00AE22D2"/>
    <w:rsid w:val="00AE246D"/>
    <w:rsid w:val="00AE2DD8"/>
    <w:rsid w:val="00AE32BA"/>
    <w:rsid w:val="00AE5181"/>
    <w:rsid w:val="00AE5922"/>
    <w:rsid w:val="00AE5DCA"/>
    <w:rsid w:val="00AE657E"/>
    <w:rsid w:val="00AE65C4"/>
    <w:rsid w:val="00AF06A4"/>
    <w:rsid w:val="00AF1A29"/>
    <w:rsid w:val="00AF288A"/>
    <w:rsid w:val="00AF2F0E"/>
    <w:rsid w:val="00AF389A"/>
    <w:rsid w:val="00AF6C85"/>
    <w:rsid w:val="00AF7D85"/>
    <w:rsid w:val="00B00E84"/>
    <w:rsid w:val="00B013F9"/>
    <w:rsid w:val="00B02EAD"/>
    <w:rsid w:val="00B03125"/>
    <w:rsid w:val="00B03269"/>
    <w:rsid w:val="00B039E5"/>
    <w:rsid w:val="00B046F9"/>
    <w:rsid w:val="00B05670"/>
    <w:rsid w:val="00B05765"/>
    <w:rsid w:val="00B06270"/>
    <w:rsid w:val="00B06CF5"/>
    <w:rsid w:val="00B07860"/>
    <w:rsid w:val="00B07F70"/>
    <w:rsid w:val="00B10649"/>
    <w:rsid w:val="00B11AE8"/>
    <w:rsid w:val="00B126B2"/>
    <w:rsid w:val="00B13014"/>
    <w:rsid w:val="00B14BD4"/>
    <w:rsid w:val="00B15514"/>
    <w:rsid w:val="00B20E9F"/>
    <w:rsid w:val="00B21B41"/>
    <w:rsid w:val="00B21EA6"/>
    <w:rsid w:val="00B22B7A"/>
    <w:rsid w:val="00B22E67"/>
    <w:rsid w:val="00B232DF"/>
    <w:rsid w:val="00B23408"/>
    <w:rsid w:val="00B23605"/>
    <w:rsid w:val="00B2360B"/>
    <w:rsid w:val="00B242F9"/>
    <w:rsid w:val="00B26051"/>
    <w:rsid w:val="00B2688E"/>
    <w:rsid w:val="00B270B8"/>
    <w:rsid w:val="00B311F3"/>
    <w:rsid w:val="00B316C3"/>
    <w:rsid w:val="00B31B5A"/>
    <w:rsid w:val="00B31F09"/>
    <w:rsid w:val="00B3238D"/>
    <w:rsid w:val="00B329C5"/>
    <w:rsid w:val="00B32AE8"/>
    <w:rsid w:val="00B339FC"/>
    <w:rsid w:val="00B33DB4"/>
    <w:rsid w:val="00B34878"/>
    <w:rsid w:val="00B34BD1"/>
    <w:rsid w:val="00B351DF"/>
    <w:rsid w:val="00B358C8"/>
    <w:rsid w:val="00B35AD8"/>
    <w:rsid w:val="00B35E78"/>
    <w:rsid w:val="00B36815"/>
    <w:rsid w:val="00B37488"/>
    <w:rsid w:val="00B376BE"/>
    <w:rsid w:val="00B37CAC"/>
    <w:rsid w:val="00B40862"/>
    <w:rsid w:val="00B40E5E"/>
    <w:rsid w:val="00B40E84"/>
    <w:rsid w:val="00B40FF8"/>
    <w:rsid w:val="00B41753"/>
    <w:rsid w:val="00B41845"/>
    <w:rsid w:val="00B42295"/>
    <w:rsid w:val="00B42607"/>
    <w:rsid w:val="00B44D38"/>
    <w:rsid w:val="00B44DBB"/>
    <w:rsid w:val="00B47DE2"/>
    <w:rsid w:val="00B47F91"/>
    <w:rsid w:val="00B501D3"/>
    <w:rsid w:val="00B504F9"/>
    <w:rsid w:val="00B50CF6"/>
    <w:rsid w:val="00B50FDB"/>
    <w:rsid w:val="00B512D5"/>
    <w:rsid w:val="00B52A07"/>
    <w:rsid w:val="00B53C5B"/>
    <w:rsid w:val="00B543AB"/>
    <w:rsid w:val="00B54E13"/>
    <w:rsid w:val="00B5517C"/>
    <w:rsid w:val="00B553D7"/>
    <w:rsid w:val="00B5581E"/>
    <w:rsid w:val="00B56076"/>
    <w:rsid w:val="00B56D0F"/>
    <w:rsid w:val="00B57A9F"/>
    <w:rsid w:val="00B60561"/>
    <w:rsid w:val="00B61972"/>
    <w:rsid w:val="00B6333D"/>
    <w:rsid w:val="00B65E2B"/>
    <w:rsid w:val="00B65F96"/>
    <w:rsid w:val="00B67826"/>
    <w:rsid w:val="00B67B99"/>
    <w:rsid w:val="00B67F50"/>
    <w:rsid w:val="00B67FFE"/>
    <w:rsid w:val="00B70C70"/>
    <w:rsid w:val="00B73D5B"/>
    <w:rsid w:val="00B74F63"/>
    <w:rsid w:val="00B76709"/>
    <w:rsid w:val="00B77A94"/>
    <w:rsid w:val="00B8260C"/>
    <w:rsid w:val="00B82836"/>
    <w:rsid w:val="00B8348E"/>
    <w:rsid w:val="00B83877"/>
    <w:rsid w:val="00B83E13"/>
    <w:rsid w:val="00B842D8"/>
    <w:rsid w:val="00B84E87"/>
    <w:rsid w:val="00B8577F"/>
    <w:rsid w:val="00B85AEE"/>
    <w:rsid w:val="00B85CD6"/>
    <w:rsid w:val="00B85ECE"/>
    <w:rsid w:val="00B85FC0"/>
    <w:rsid w:val="00B867C8"/>
    <w:rsid w:val="00B86AB3"/>
    <w:rsid w:val="00B86CB5"/>
    <w:rsid w:val="00B86F04"/>
    <w:rsid w:val="00B90E82"/>
    <w:rsid w:val="00B90F72"/>
    <w:rsid w:val="00B921D5"/>
    <w:rsid w:val="00B93A53"/>
    <w:rsid w:val="00B93D50"/>
    <w:rsid w:val="00B960B5"/>
    <w:rsid w:val="00B96984"/>
    <w:rsid w:val="00B96E0C"/>
    <w:rsid w:val="00B970B0"/>
    <w:rsid w:val="00B97B77"/>
    <w:rsid w:val="00BA0785"/>
    <w:rsid w:val="00BA1CE4"/>
    <w:rsid w:val="00BA2959"/>
    <w:rsid w:val="00BA2AD9"/>
    <w:rsid w:val="00BA2B71"/>
    <w:rsid w:val="00BA2CF8"/>
    <w:rsid w:val="00BA2D1A"/>
    <w:rsid w:val="00BA3F60"/>
    <w:rsid w:val="00BA577C"/>
    <w:rsid w:val="00BA5C48"/>
    <w:rsid w:val="00BA6405"/>
    <w:rsid w:val="00BA65D2"/>
    <w:rsid w:val="00BB0286"/>
    <w:rsid w:val="00BB10E0"/>
    <w:rsid w:val="00BB1B3A"/>
    <w:rsid w:val="00BB2AB0"/>
    <w:rsid w:val="00BB2DDE"/>
    <w:rsid w:val="00BB32A9"/>
    <w:rsid w:val="00BB408A"/>
    <w:rsid w:val="00BB71EE"/>
    <w:rsid w:val="00BB76BF"/>
    <w:rsid w:val="00BB7BB1"/>
    <w:rsid w:val="00BB7C04"/>
    <w:rsid w:val="00BC0F87"/>
    <w:rsid w:val="00BC15FB"/>
    <w:rsid w:val="00BC1907"/>
    <w:rsid w:val="00BC2752"/>
    <w:rsid w:val="00BC2DB6"/>
    <w:rsid w:val="00BC3529"/>
    <w:rsid w:val="00BC3739"/>
    <w:rsid w:val="00BC387D"/>
    <w:rsid w:val="00BC3D8B"/>
    <w:rsid w:val="00BC4CE6"/>
    <w:rsid w:val="00BC4DF5"/>
    <w:rsid w:val="00BC56F3"/>
    <w:rsid w:val="00BC73D8"/>
    <w:rsid w:val="00BC7E27"/>
    <w:rsid w:val="00BD028E"/>
    <w:rsid w:val="00BD0440"/>
    <w:rsid w:val="00BD09D9"/>
    <w:rsid w:val="00BD228C"/>
    <w:rsid w:val="00BD2A72"/>
    <w:rsid w:val="00BD59C3"/>
    <w:rsid w:val="00BD5C52"/>
    <w:rsid w:val="00BD64B1"/>
    <w:rsid w:val="00BD7CA3"/>
    <w:rsid w:val="00BE24FE"/>
    <w:rsid w:val="00BE2560"/>
    <w:rsid w:val="00BE259B"/>
    <w:rsid w:val="00BE3639"/>
    <w:rsid w:val="00BE3C3F"/>
    <w:rsid w:val="00BE4E06"/>
    <w:rsid w:val="00BE52AF"/>
    <w:rsid w:val="00BE558C"/>
    <w:rsid w:val="00BE6DDD"/>
    <w:rsid w:val="00BE70C6"/>
    <w:rsid w:val="00BE7D2E"/>
    <w:rsid w:val="00BF2075"/>
    <w:rsid w:val="00BF2E85"/>
    <w:rsid w:val="00BF3882"/>
    <w:rsid w:val="00BF3DED"/>
    <w:rsid w:val="00BF582C"/>
    <w:rsid w:val="00BF617B"/>
    <w:rsid w:val="00BF6551"/>
    <w:rsid w:val="00BF6FC0"/>
    <w:rsid w:val="00BF7D53"/>
    <w:rsid w:val="00C002E1"/>
    <w:rsid w:val="00C00961"/>
    <w:rsid w:val="00C00F5C"/>
    <w:rsid w:val="00C01E37"/>
    <w:rsid w:val="00C020EA"/>
    <w:rsid w:val="00C02DB3"/>
    <w:rsid w:val="00C0336F"/>
    <w:rsid w:val="00C034AC"/>
    <w:rsid w:val="00C038FD"/>
    <w:rsid w:val="00C04933"/>
    <w:rsid w:val="00C05C11"/>
    <w:rsid w:val="00C06377"/>
    <w:rsid w:val="00C07347"/>
    <w:rsid w:val="00C07422"/>
    <w:rsid w:val="00C07D79"/>
    <w:rsid w:val="00C10AED"/>
    <w:rsid w:val="00C10FAF"/>
    <w:rsid w:val="00C11B71"/>
    <w:rsid w:val="00C12744"/>
    <w:rsid w:val="00C174C3"/>
    <w:rsid w:val="00C20678"/>
    <w:rsid w:val="00C21613"/>
    <w:rsid w:val="00C21BF4"/>
    <w:rsid w:val="00C22E5F"/>
    <w:rsid w:val="00C231D0"/>
    <w:rsid w:val="00C23A80"/>
    <w:rsid w:val="00C23E59"/>
    <w:rsid w:val="00C23E70"/>
    <w:rsid w:val="00C243B4"/>
    <w:rsid w:val="00C245F2"/>
    <w:rsid w:val="00C24C35"/>
    <w:rsid w:val="00C25F8E"/>
    <w:rsid w:val="00C2619C"/>
    <w:rsid w:val="00C26622"/>
    <w:rsid w:val="00C26C7D"/>
    <w:rsid w:val="00C26D4F"/>
    <w:rsid w:val="00C27785"/>
    <w:rsid w:val="00C27FF0"/>
    <w:rsid w:val="00C301A9"/>
    <w:rsid w:val="00C30D12"/>
    <w:rsid w:val="00C310B2"/>
    <w:rsid w:val="00C3114E"/>
    <w:rsid w:val="00C31A94"/>
    <w:rsid w:val="00C31B2A"/>
    <w:rsid w:val="00C31E95"/>
    <w:rsid w:val="00C31F51"/>
    <w:rsid w:val="00C330CF"/>
    <w:rsid w:val="00C332DA"/>
    <w:rsid w:val="00C34449"/>
    <w:rsid w:val="00C34E0A"/>
    <w:rsid w:val="00C3629B"/>
    <w:rsid w:val="00C36B1D"/>
    <w:rsid w:val="00C36E6D"/>
    <w:rsid w:val="00C37326"/>
    <w:rsid w:val="00C37B03"/>
    <w:rsid w:val="00C4277F"/>
    <w:rsid w:val="00C43937"/>
    <w:rsid w:val="00C4396B"/>
    <w:rsid w:val="00C45FB5"/>
    <w:rsid w:val="00C463FE"/>
    <w:rsid w:val="00C465D2"/>
    <w:rsid w:val="00C46C0F"/>
    <w:rsid w:val="00C46F02"/>
    <w:rsid w:val="00C47871"/>
    <w:rsid w:val="00C510EF"/>
    <w:rsid w:val="00C51A05"/>
    <w:rsid w:val="00C53DD2"/>
    <w:rsid w:val="00C54332"/>
    <w:rsid w:val="00C544EB"/>
    <w:rsid w:val="00C5457B"/>
    <w:rsid w:val="00C556E1"/>
    <w:rsid w:val="00C55D2D"/>
    <w:rsid w:val="00C57B6B"/>
    <w:rsid w:val="00C57E3D"/>
    <w:rsid w:val="00C61133"/>
    <w:rsid w:val="00C63048"/>
    <w:rsid w:val="00C63589"/>
    <w:rsid w:val="00C63BA0"/>
    <w:rsid w:val="00C64176"/>
    <w:rsid w:val="00C6424A"/>
    <w:rsid w:val="00C64378"/>
    <w:rsid w:val="00C64E7E"/>
    <w:rsid w:val="00C6541F"/>
    <w:rsid w:val="00C6600C"/>
    <w:rsid w:val="00C6674C"/>
    <w:rsid w:val="00C66799"/>
    <w:rsid w:val="00C678C7"/>
    <w:rsid w:val="00C70A9C"/>
    <w:rsid w:val="00C70ED0"/>
    <w:rsid w:val="00C718DE"/>
    <w:rsid w:val="00C71AE1"/>
    <w:rsid w:val="00C7317B"/>
    <w:rsid w:val="00C73607"/>
    <w:rsid w:val="00C74C96"/>
    <w:rsid w:val="00C76959"/>
    <w:rsid w:val="00C80458"/>
    <w:rsid w:val="00C80953"/>
    <w:rsid w:val="00C818A1"/>
    <w:rsid w:val="00C81B48"/>
    <w:rsid w:val="00C8238E"/>
    <w:rsid w:val="00C82C9E"/>
    <w:rsid w:val="00C82D66"/>
    <w:rsid w:val="00C8313F"/>
    <w:rsid w:val="00C83586"/>
    <w:rsid w:val="00C84545"/>
    <w:rsid w:val="00C84591"/>
    <w:rsid w:val="00C84768"/>
    <w:rsid w:val="00C84E54"/>
    <w:rsid w:val="00C85632"/>
    <w:rsid w:val="00C85688"/>
    <w:rsid w:val="00C85713"/>
    <w:rsid w:val="00C85A5C"/>
    <w:rsid w:val="00C85FB4"/>
    <w:rsid w:val="00C8615C"/>
    <w:rsid w:val="00C86782"/>
    <w:rsid w:val="00C8711D"/>
    <w:rsid w:val="00C903FE"/>
    <w:rsid w:val="00C90769"/>
    <w:rsid w:val="00C90CB9"/>
    <w:rsid w:val="00C91330"/>
    <w:rsid w:val="00C91560"/>
    <w:rsid w:val="00C92898"/>
    <w:rsid w:val="00C9334A"/>
    <w:rsid w:val="00C95514"/>
    <w:rsid w:val="00C9586C"/>
    <w:rsid w:val="00C96080"/>
    <w:rsid w:val="00C9670C"/>
    <w:rsid w:val="00C97239"/>
    <w:rsid w:val="00CA0FD2"/>
    <w:rsid w:val="00CA13A6"/>
    <w:rsid w:val="00CA1981"/>
    <w:rsid w:val="00CA1B26"/>
    <w:rsid w:val="00CA1F86"/>
    <w:rsid w:val="00CA28E6"/>
    <w:rsid w:val="00CA2C4C"/>
    <w:rsid w:val="00CA2D2F"/>
    <w:rsid w:val="00CA53A8"/>
    <w:rsid w:val="00CA551B"/>
    <w:rsid w:val="00CA5D0C"/>
    <w:rsid w:val="00CA77BE"/>
    <w:rsid w:val="00CB22DF"/>
    <w:rsid w:val="00CB2422"/>
    <w:rsid w:val="00CB2500"/>
    <w:rsid w:val="00CB2EDD"/>
    <w:rsid w:val="00CB357D"/>
    <w:rsid w:val="00CB4365"/>
    <w:rsid w:val="00CB4857"/>
    <w:rsid w:val="00CB57C4"/>
    <w:rsid w:val="00CB5DE4"/>
    <w:rsid w:val="00CB600C"/>
    <w:rsid w:val="00CB69FD"/>
    <w:rsid w:val="00CB7B99"/>
    <w:rsid w:val="00CC0120"/>
    <w:rsid w:val="00CC06A7"/>
    <w:rsid w:val="00CC1A0C"/>
    <w:rsid w:val="00CC31E7"/>
    <w:rsid w:val="00CC4F0C"/>
    <w:rsid w:val="00CC5BDF"/>
    <w:rsid w:val="00CC603B"/>
    <w:rsid w:val="00CC656A"/>
    <w:rsid w:val="00CC7597"/>
    <w:rsid w:val="00CC7949"/>
    <w:rsid w:val="00CC7BAD"/>
    <w:rsid w:val="00CC7C3D"/>
    <w:rsid w:val="00CD0048"/>
    <w:rsid w:val="00CD069C"/>
    <w:rsid w:val="00CD0986"/>
    <w:rsid w:val="00CD0E1C"/>
    <w:rsid w:val="00CD1F57"/>
    <w:rsid w:val="00CD2A06"/>
    <w:rsid w:val="00CD2D09"/>
    <w:rsid w:val="00CD4614"/>
    <w:rsid w:val="00CD55A5"/>
    <w:rsid w:val="00CD6B27"/>
    <w:rsid w:val="00CD76DA"/>
    <w:rsid w:val="00CD773F"/>
    <w:rsid w:val="00CE065C"/>
    <w:rsid w:val="00CE0A3F"/>
    <w:rsid w:val="00CE0E33"/>
    <w:rsid w:val="00CE14B0"/>
    <w:rsid w:val="00CE1CE9"/>
    <w:rsid w:val="00CE2B0D"/>
    <w:rsid w:val="00CE666E"/>
    <w:rsid w:val="00CE6A57"/>
    <w:rsid w:val="00CE7141"/>
    <w:rsid w:val="00CF06F0"/>
    <w:rsid w:val="00CF07F9"/>
    <w:rsid w:val="00CF19DA"/>
    <w:rsid w:val="00CF3487"/>
    <w:rsid w:val="00CF3D12"/>
    <w:rsid w:val="00CF49A5"/>
    <w:rsid w:val="00CF618D"/>
    <w:rsid w:val="00CF6DB0"/>
    <w:rsid w:val="00CF788A"/>
    <w:rsid w:val="00D007D2"/>
    <w:rsid w:val="00D019F8"/>
    <w:rsid w:val="00D04521"/>
    <w:rsid w:val="00D057B1"/>
    <w:rsid w:val="00D059C6"/>
    <w:rsid w:val="00D05D79"/>
    <w:rsid w:val="00D0686A"/>
    <w:rsid w:val="00D07538"/>
    <w:rsid w:val="00D105E8"/>
    <w:rsid w:val="00D108F0"/>
    <w:rsid w:val="00D10DF4"/>
    <w:rsid w:val="00D11A2F"/>
    <w:rsid w:val="00D12180"/>
    <w:rsid w:val="00D13332"/>
    <w:rsid w:val="00D135DD"/>
    <w:rsid w:val="00D13B73"/>
    <w:rsid w:val="00D1408D"/>
    <w:rsid w:val="00D15429"/>
    <w:rsid w:val="00D1563A"/>
    <w:rsid w:val="00D15BB9"/>
    <w:rsid w:val="00D166E8"/>
    <w:rsid w:val="00D200E6"/>
    <w:rsid w:val="00D20157"/>
    <w:rsid w:val="00D203B1"/>
    <w:rsid w:val="00D212D7"/>
    <w:rsid w:val="00D21364"/>
    <w:rsid w:val="00D2291E"/>
    <w:rsid w:val="00D22EC3"/>
    <w:rsid w:val="00D2302B"/>
    <w:rsid w:val="00D23575"/>
    <w:rsid w:val="00D23C8B"/>
    <w:rsid w:val="00D23F95"/>
    <w:rsid w:val="00D263F6"/>
    <w:rsid w:val="00D26843"/>
    <w:rsid w:val="00D27359"/>
    <w:rsid w:val="00D30151"/>
    <w:rsid w:val="00D3040B"/>
    <w:rsid w:val="00D31CA0"/>
    <w:rsid w:val="00D3281F"/>
    <w:rsid w:val="00D33559"/>
    <w:rsid w:val="00D34B59"/>
    <w:rsid w:val="00D34C41"/>
    <w:rsid w:val="00D34F37"/>
    <w:rsid w:val="00D356AC"/>
    <w:rsid w:val="00D35D85"/>
    <w:rsid w:val="00D361AF"/>
    <w:rsid w:val="00D36360"/>
    <w:rsid w:val="00D37DD5"/>
    <w:rsid w:val="00D418F5"/>
    <w:rsid w:val="00D427E7"/>
    <w:rsid w:val="00D42C40"/>
    <w:rsid w:val="00D434A6"/>
    <w:rsid w:val="00D4443C"/>
    <w:rsid w:val="00D44B0E"/>
    <w:rsid w:val="00D451A4"/>
    <w:rsid w:val="00D452D6"/>
    <w:rsid w:val="00D4633D"/>
    <w:rsid w:val="00D465F1"/>
    <w:rsid w:val="00D4741B"/>
    <w:rsid w:val="00D47F45"/>
    <w:rsid w:val="00D503A5"/>
    <w:rsid w:val="00D50B6C"/>
    <w:rsid w:val="00D52679"/>
    <w:rsid w:val="00D52B1E"/>
    <w:rsid w:val="00D5378E"/>
    <w:rsid w:val="00D53D38"/>
    <w:rsid w:val="00D54110"/>
    <w:rsid w:val="00D548FC"/>
    <w:rsid w:val="00D558BB"/>
    <w:rsid w:val="00D56604"/>
    <w:rsid w:val="00D57C68"/>
    <w:rsid w:val="00D61775"/>
    <w:rsid w:val="00D61AC5"/>
    <w:rsid w:val="00D61F78"/>
    <w:rsid w:val="00D62F8A"/>
    <w:rsid w:val="00D64198"/>
    <w:rsid w:val="00D64520"/>
    <w:rsid w:val="00D6494E"/>
    <w:rsid w:val="00D64B56"/>
    <w:rsid w:val="00D6565D"/>
    <w:rsid w:val="00D658E3"/>
    <w:rsid w:val="00D6613C"/>
    <w:rsid w:val="00D674B8"/>
    <w:rsid w:val="00D70A5E"/>
    <w:rsid w:val="00D723B1"/>
    <w:rsid w:val="00D72BC4"/>
    <w:rsid w:val="00D73479"/>
    <w:rsid w:val="00D73B20"/>
    <w:rsid w:val="00D74A05"/>
    <w:rsid w:val="00D7509F"/>
    <w:rsid w:val="00D7593A"/>
    <w:rsid w:val="00D759A5"/>
    <w:rsid w:val="00D7600D"/>
    <w:rsid w:val="00D779BF"/>
    <w:rsid w:val="00D77B39"/>
    <w:rsid w:val="00D77BA6"/>
    <w:rsid w:val="00D80311"/>
    <w:rsid w:val="00D80533"/>
    <w:rsid w:val="00D812DF"/>
    <w:rsid w:val="00D81550"/>
    <w:rsid w:val="00D81851"/>
    <w:rsid w:val="00D81B27"/>
    <w:rsid w:val="00D8246E"/>
    <w:rsid w:val="00D82CE4"/>
    <w:rsid w:val="00D837A9"/>
    <w:rsid w:val="00D8447F"/>
    <w:rsid w:val="00D84B11"/>
    <w:rsid w:val="00D84B22"/>
    <w:rsid w:val="00D84CB1"/>
    <w:rsid w:val="00D84EBD"/>
    <w:rsid w:val="00D84FA2"/>
    <w:rsid w:val="00D85E92"/>
    <w:rsid w:val="00D8684F"/>
    <w:rsid w:val="00D86D21"/>
    <w:rsid w:val="00D86FCF"/>
    <w:rsid w:val="00D917E7"/>
    <w:rsid w:val="00D91A3C"/>
    <w:rsid w:val="00D92AA6"/>
    <w:rsid w:val="00D934D2"/>
    <w:rsid w:val="00D947BB"/>
    <w:rsid w:val="00D94920"/>
    <w:rsid w:val="00D9636C"/>
    <w:rsid w:val="00D9678F"/>
    <w:rsid w:val="00D96DCB"/>
    <w:rsid w:val="00D97FD9"/>
    <w:rsid w:val="00DA13C8"/>
    <w:rsid w:val="00DA17A5"/>
    <w:rsid w:val="00DA1815"/>
    <w:rsid w:val="00DA1D6B"/>
    <w:rsid w:val="00DA24A2"/>
    <w:rsid w:val="00DA2867"/>
    <w:rsid w:val="00DA2D29"/>
    <w:rsid w:val="00DA2DDD"/>
    <w:rsid w:val="00DA3079"/>
    <w:rsid w:val="00DA3115"/>
    <w:rsid w:val="00DA3AC9"/>
    <w:rsid w:val="00DA4374"/>
    <w:rsid w:val="00DA5835"/>
    <w:rsid w:val="00DA5FE5"/>
    <w:rsid w:val="00DA64B3"/>
    <w:rsid w:val="00DB10E3"/>
    <w:rsid w:val="00DB1C0C"/>
    <w:rsid w:val="00DB2797"/>
    <w:rsid w:val="00DB31AB"/>
    <w:rsid w:val="00DB31ED"/>
    <w:rsid w:val="00DB37C8"/>
    <w:rsid w:val="00DB409D"/>
    <w:rsid w:val="00DB47AE"/>
    <w:rsid w:val="00DB54DA"/>
    <w:rsid w:val="00DB58B6"/>
    <w:rsid w:val="00DB7456"/>
    <w:rsid w:val="00DB75DB"/>
    <w:rsid w:val="00DC1607"/>
    <w:rsid w:val="00DC1BCC"/>
    <w:rsid w:val="00DC456B"/>
    <w:rsid w:val="00DC4679"/>
    <w:rsid w:val="00DC5527"/>
    <w:rsid w:val="00DC56A7"/>
    <w:rsid w:val="00DC7145"/>
    <w:rsid w:val="00DC75C8"/>
    <w:rsid w:val="00DC763D"/>
    <w:rsid w:val="00DD17DD"/>
    <w:rsid w:val="00DD3238"/>
    <w:rsid w:val="00DD3F94"/>
    <w:rsid w:val="00DD42F4"/>
    <w:rsid w:val="00DD655A"/>
    <w:rsid w:val="00DD6C94"/>
    <w:rsid w:val="00DE0ECA"/>
    <w:rsid w:val="00DE1E6D"/>
    <w:rsid w:val="00DE214B"/>
    <w:rsid w:val="00DE2486"/>
    <w:rsid w:val="00DE2D7C"/>
    <w:rsid w:val="00DE5520"/>
    <w:rsid w:val="00DE67B2"/>
    <w:rsid w:val="00DE7D10"/>
    <w:rsid w:val="00DF06C3"/>
    <w:rsid w:val="00DF0804"/>
    <w:rsid w:val="00DF0874"/>
    <w:rsid w:val="00DF095B"/>
    <w:rsid w:val="00DF0ABE"/>
    <w:rsid w:val="00DF1C03"/>
    <w:rsid w:val="00DF29FE"/>
    <w:rsid w:val="00DF2A22"/>
    <w:rsid w:val="00DF2E56"/>
    <w:rsid w:val="00DF33C5"/>
    <w:rsid w:val="00DF3926"/>
    <w:rsid w:val="00DF3A98"/>
    <w:rsid w:val="00DF40B6"/>
    <w:rsid w:val="00DF4F59"/>
    <w:rsid w:val="00DF5675"/>
    <w:rsid w:val="00DF62F4"/>
    <w:rsid w:val="00DF6E0A"/>
    <w:rsid w:val="00DF7384"/>
    <w:rsid w:val="00E00224"/>
    <w:rsid w:val="00E011CA"/>
    <w:rsid w:val="00E01391"/>
    <w:rsid w:val="00E0143E"/>
    <w:rsid w:val="00E01E0E"/>
    <w:rsid w:val="00E0422C"/>
    <w:rsid w:val="00E06651"/>
    <w:rsid w:val="00E06A69"/>
    <w:rsid w:val="00E06B30"/>
    <w:rsid w:val="00E06ECC"/>
    <w:rsid w:val="00E070CD"/>
    <w:rsid w:val="00E07AA0"/>
    <w:rsid w:val="00E10778"/>
    <w:rsid w:val="00E10934"/>
    <w:rsid w:val="00E11645"/>
    <w:rsid w:val="00E116EB"/>
    <w:rsid w:val="00E11794"/>
    <w:rsid w:val="00E11969"/>
    <w:rsid w:val="00E12006"/>
    <w:rsid w:val="00E1201E"/>
    <w:rsid w:val="00E12A19"/>
    <w:rsid w:val="00E137A4"/>
    <w:rsid w:val="00E1405C"/>
    <w:rsid w:val="00E142AD"/>
    <w:rsid w:val="00E14E18"/>
    <w:rsid w:val="00E1539E"/>
    <w:rsid w:val="00E15D09"/>
    <w:rsid w:val="00E15F5A"/>
    <w:rsid w:val="00E16658"/>
    <w:rsid w:val="00E16CC1"/>
    <w:rsid w:val="00E16E2D"/>
    <w:rsid w:val="00E2071C"/>
    <w:rsid w:val="00E23AB3"/>
    <w:rsid w:val="00E23DD5"/>
    <w:rsid w:val="00E2505B"/>
    <w:rsid w:val="00E25165"/>
    <w:rsid w:val="00E255AE"/>
    <w:rsid w:val="00E2600C"/>
    <w:rsid w:val="00E2669F"/>
    <w:rsid w:val="00E2693B"/>
    <w:rsid w:val="00E27846"/>
    <w:rsid w:val="00E3115F"/>
    <w:rsid w:val="00E33DC4"/>
    <w:rsid w:val="00E33E53"/>
    <w:rsid w:val="00E34337"/>
    <w:rsid w:val="00E34362"/>
    <w:rsid w:val="00E34FD9"/>
    <w:rsid w:val="00E36FC7"/>
    <w:rsid w:val="00E379E7"/>
    <w:rsid w:val="00E41B72"/>
    <w:rsid w:val="00E43924"/>
    <w:rsid w:val="00E43DDA"/>
    <w:rsid w:val="00E44262"/>
    <w:rsid w:val="00E446B0"/>
    <w:rsid w:val="00E4475B"/>
    <w:rsid w:val="00E44BF8"/>
    <w:rsid w:val="00E46EE7"/>
    <w:rsid w:val="00E5060A"/>
    <w:rsid w:val="00E50FDF"/>
    <w:rsid w:val="00E52941"/>
    <w:rsid w:val="00E53662"/>
    <w:rsid w:val="00E54638"/>
    <w:rsid w:val="00E55E4F"/>
    <w:rsid w:val="00E5738E"/>
    <w:rsid w:val="00E57BCB"/>
    <w:rsid w:val="00E61C34"/>
    <w:rsid w:val="00E62BA0"/>
    <w:rsid w:val="00E62D41"/>
    <w:rsid w:val="00E62E12"/>
    <w:rsid w:val="00E63226"/>
    <w:rsid w:val="00E6443B"/>
    <w:rsid w:val="00E64724"/>
    <w:rsid w:val="00E648E3"/>
    <w:rsid w:val="00E65DD1"/>
    <w:rsid w:val="00E65F01"/>
    <w:rsid w:val="00E66258"/>
    <w:rsid w:val="00E66612"/>
    <w:rsid w:val="00E66C53"/>
    <w:rsid w:val="00E66E40"/>
    <w:rsid w:val="00E67493"/>
    <w:rsid w:val="00E677B5"/>
    <w:rsid w:val="00E67BCC"/>
    <w:rsid w:val="00E67CC6"/>
    <w:rsid w:val="00E67DF3"/>
    <w:rsid w:val="00E7074D"/>
    <w:rsid w:val="00E716B1"/>
    <w:rsid w:val="00E727CB"/>
    <w:rsid w:val="00E73DC3"/>
    <w:rsid w:val="00E7474B"/>
    <w:rsid w:val="00E76394"/>
    <w:rsid w:val="00E80C35"/>
    <w:rsid w:val="00E81E3A"/>
    <w:rsid w:val="00E83B63"/>
    <w:rsid w:val="00E84FE5"/>
    <w:rsid w:val="00E851E3"/>
    <w:rsid w:val="00E85611"/>
    <w:rsid w:val="00E86143"/>
    <w:rsid w:val="00E86D8F"/>
    <w:rsid w:val="00E90851"/>
    <w:rsid w:val="00E90878"/>
    <w:rsid w:val="00E909BF"/>
    <w:rsid w:val="00E90B26"/>
    <w:rsid w:val="00E918F2"/>
    <w:rsid w:val="00E92007"/>
    <w:rsid w:val="00E92A87"/>
    <w:rsid w:val="00E92D5D"/>
    <w:rsid w:val="00E93000"/>
    <w:rsid w:val="00E9384A"/>
    <w:rsid w:val="00E945B8"/>
    <w:rsid w:val="00E946E9"/>
    <w:rsid w:val="00E95013"/>
    <w:rsid w:val="00E951BB"/>
    <w:rsid w:val="00E95617"/>
    <w:rsid w:val="00E97423"/>
    <w:rsid w:val="00E97FB5"/>
    <w:rsid w:val="00EA0E27"/>
    <w:rsid w:val="00EA1218"/>
    <w:rsid w:val="00EA1626"/>
    <w:rsid w:val="00EA1DBA"/>
    <w:rsid w:val="00EA2C58"/>
    <w:rsid w:val="00EA3303"/>
    <w:rsid w:val="00EA3D8A"/>
    <w:rsid w:val="00EA4041"/>
    <w:rsid w:val="00EA4C6B"/>
    <w:rsid w:val="00EA6678"/>
    <w:rsid w:val="00EA6A0A"/>
    <w:rsid w:val="00EA7477"/>
    <w:rsid w:val="00EA760F"/>
    <w:rsid w:val="00EA764E"/>
    <w:rsid w:val="00EA79A6"/>
    <w:rsid w:val="00EB0C42"/>
    <w:rsid w:val="00EB1216"/>
    <w:rsid w:val="00EB215A"/>
    <w:rsid w:val="00EB2311"/>
    <w:rsid w:val="00EB328C"/>
    <w:rsid w:val="00EB3C56"/>
    <w:rsid w:val="00EB3C90"/>
    <w:rsid w:val="00EB3D1D"/>
    <w:rsid w:val="00EB3EBB"/>
    <w:rsid w:val="00EB4BFA"/>
    <w:rsid w:val="00EB63D2"/>
    <w:rsid w:val="00EB6AC6"/>
    <w:rsid w:val="00EB6D73"/>
    <w:rsid w:val="00EB716E"/>
    <w:rsid w:val="00EB7F65"/>
    <w:rsid w:val="00EC03C2"/>
    <w:rsid w:val="00EC0BE7"/>
    <w:rsid w:val="00EC12F3"/>
    <w:rsid w:val="00EC1831"/>
    <w:rsid w:val="00EC2333"/>
    <w:rsid w:val="00EC2A89"/>
    <w:rsid w:val="00EC2F17"/>
    <w:rsid w:val="00EC3633"/>
    <w:rsid w:val="00EC39A8"/>
    <w:rsid w:val="00EC4460"/>
    <w:rsid w:val="00EC49D7"/>
    <w:rsid w:val="00EC4D9B"/>
    <w:rsid w:val="00EC54ED"/>
    <w:rsid w:val="00EC5868"/>
    <w:rsid w:val="00EC5A5D"/>
    <w:rsid w:val="00EC6DC1"/>
    <w:rsid w:val="00EC7209"/>
    <w:rsid w:val="00EC73F9"/>
    <w:rsid w:val="00EC7B26"/>
    <w:rsid w:val="00ED01CA"/>
    <w:rsid w:val="00ED1317"/>
    <w:rsid w:val="00ED2BB9"/>
    <w:rsid w:val="00ED3A10"/>
    <w:rsid w:val="00ED5608"/>
    <w:rsid w:val="00ED5680"/>
    <w:rsid w:val="00ED625E"/>
    <w:rsid w:val="00ED7E9A"/>
    <w:rsid w:val="00EE2E89"/>
    <w:rsid w:val="00EE3165"/>
    <w:rsid w:val="00EE323D"/>
    <w:rsid w:val="00EE3C31"/>
    <w:rsid w:val="00EE402B"/>
    <w:rsid w:val="00EE406B"/>
    <w:rsid w:val="00EE4074"/>
    <w:rsid w:val="00EE5958"/>
    <w:rsid w:val="00EF02DC"/>
    <w:rsid w:val="00EF0E41"/>
    <w:rsid w:val="00EF1DFC"/>
    <w:rsid w:val="00EF25B9"/>
    <w:rsid w:val="00EF280F"/>
    <w:rsid w:val="00EF4134"/>
    <w:rsid w:val="00EF436E"/>
    <w:rsid w:val="00EF4973"/>
    <w:rsid w:val="00EF5436"/>
    <w:rsid w:val="00EF5EED"/>
    <w:rsid w:val="00EF5F25"/>
    <w:rsid w:val="00EF643A"/>
    <w:rsid w:val="00EF64BC"/>
    <w:rsid w:val="00EF6CBD"/>
    <w:rsid w:val="00EF751C"/>
    <w:rsid w:val="00F00086"/>
    <w:rsid w:val="00F0092D"/>
    <w:rsid w:val="00F00D4D"/>
    <w:rsid w:val="00F011AE"/>
    <w:rsid w:val="00F01AAE"/>
    <w:rsid w:val="00F02136"/>
    <w:rsid w:val="00F02492"/>
    <w:rsid w:val="00F0382D"/>
    <w:rsid w:val="00F04E5D"/>
    <w:rsid w:val="00F05196"/>
    <w:rsid w:val="00F05546"/>
    <w:rsid w:val="00F075F1"/>
    <w:rsid w:val="00F102D8"/>
    <w:rsid w:val="00F1109D"/>
    <w:rsid w:val="00F11199"/>
    <w:rsid w:val="00F112CD"/>
    <w:rsid w:val="00F1285A"/>
    <w:rsid w:val="00F128C2"/>
    <w:rsid w:val="00F12CC3"/>
    <w:rsid w:val="00F1390A"/>
    <w:rsid w:val="00F1557D"/>
    <w:rsid w:val="00F15DB7"/>
    <w:rsid w:val="00F15DD8"/>
    <w:rsid w:val="00F15E91"/>
    <w:rsid w:val="00F161CA"/>
    <w:rsid w:val="00F17ADC"/>
    <w:rsid w:val="00F17C61"/>
    <w:rsid w:val="00F20A47"/>
    <w:rsid w:val="00F20C4E"/>
    <w:rsid w:val="00F2120C"/>
    <w:rsid w:val="00F216A2"/>
    <w:rsid w:val="00F21C5E"/>
    <w:rsid w:val="00F2276C"/>
    <w:rsid w:val="00F22E4C"/>
    <w:rsid w:val="00F236BD"/>
    <w:rsid w:val="00F24806"/>
    <w:rsid w:val="00F253ED"/>
    <w:rsid w:val="00F25C2B"/>
    <w:rsid w:val="00F26D3E"/>
    <w:rsid w:val="00F2717F"/>
    <w:rsid w:val="00F278EB"/>
    <w:rsid w:val="00F27BC7"/>
    <w:rsid w:val="00F30098"/>
    <w:rsid w:val="00F30992"/>
    <w:rsid w:val="00F3171A"/>
    <w:rsid w:val="00F31DCF"/>
    <w:rsid w:val="00F32B97"/>
    <w:rsid w:val="00F3336E"/>
    <w:rsid w:val="00F3427A"/>
    <w:rsid w:val="00F34601"/>
    <w:rsid w:val="00F34F78"/>
    <w:rsid w:val="00F35996"/>
    <w:rsid w:val="00F35CF1"/>
    <w:rsid w:val="00F35F72"/>
    <w:rsid w:val="00F36ECF"/>
    <w:rsid w:val="00F36FEE"/>
    <w:rsid w:val="00F3704E"/>
    <w:rsid w:val="00F370EF"/>
    <w:rsid w:val="00F37BC3"/>
    <w:rsid w:val="00F37F8E"/>
    <w:rsid w:val="00F41A0C"/>
    <w:rsid w:val="00F42A41"/>
    <w:rsid w:val="00F42BA9"/>
    <w:rsid w:val="00F435DE"/>
    <w:rsid w:val="00F440E2"/>
    <w:rsid w:val="00F445F6"/>
    <w:rsid w:val="00F452FA"/>
    <w:rsid w:val="00F457FE"/>
    <w:rsid w:val="00F46534"/>
    <w:rsid w:val="00F47078"/>
    <w:rsid w:val="00F47164"/>
    <w:rsid w:val="00F47C64"/>
    <w:rsid w:val="00F47D45"/>
    <w:rsid w:val="00F507F1"/>
    <w:rsid w:val="00F51247"/>
    <w:rsid w:val="00F51BD5"/>
    <w:rsid w:val="00F52BA1"/>
    <w:rsid w:val="00F52FE4"/>
    <w:rsid w:val="00F5342E"/>
    <w:rsid w:val="00F53706"/>
    <w:rsid w:val="00F549B8"/>
    <w:rsid w:val="00F54DE8"/>
    <w:rsid w:val="00F5537B"/>
    <w:rsid w:val="00F55AF8"/>
    <w:rsid w:val="00F56140"/>
    <w:rsid w:val="00F56C0C"/>
    <w:rsid w:val="00F56EAC"/>
    <w:rsid w:val="00F57152"/>
    <w:rsid w:val="00F5735A"/>
    <w:rsid w:val="00F576CD"/>
    <w:rsid w:val="00F57EEF"/>
    <w:rsid w:val="00F61636"/>
    <w:rsid w:val="00F61E07"/>
    <w:rsid w:val="00F61EAF"/>
    <w:rsid w:val="00F62231"/>
    <w:rsid w:val="00F623B3"/>
    <w:rsid w:val="00F64000"/>
    <w:rsid w:val="00F659CB"/>
    <w:rsid w:val="00F6611E"/>
    <w:rsid w:val="00F666D6"/>
    <w:rsid w:val="00F667C2"/>
    <w:rsid w:val="00F678DF"/>
    <w:rsid w:val="00F67A33"/>
    <w:rsid w:val="00F67F0E"/>
    <w:rsid w:val="00F70392"/>
    <w:rsid w:val="00F7041E"/>
    <w:rsid w:val="00F70460"/>
    <w:rsid w:val="00F71224"/>
    <w:rsid w:val="00F71C82"/>
    <w:rsid w:val="00F72D69"/>
    <w:rsid w:val="00F72E71"/>
    <w:rsid w:val="00F731AE"/>
    <w:rsid w:val="00F738CD"/>
    <w:rsid w:val="00F752DC"/>
    <w:rsid w:val="00F75B37"/>
    <w:rsid w:val="00F76001"/>
    <w:rsid w:val="00F77FFE"/>
    <w:rsid w:val="00F80164"/>
    <w:rsid w:val="00F81FD9"/>
    <w:rsid w:val="00F829DE"/>
    <w:rsid w:val="00F82B5B"/>
    <w:rsid w:val="00F82F0B"/>
    <w:rsid w:val="00F83AE0"/>
    <w:rsid w:val="00F85B3F"/>
    <w:rsid w:val="00F869BA"/>
    <w:rsid w:val="00F86D8A"/>
    <w:rsid w:val="00F86D95"/>
    <w:rsid w:val="00F900B0"/>
    <w:rsid w:val="00F90751"/>
    <w:rsid w:val="00F910A3"/>
    <w:rsid w:val="00F915E9"/>
    <w:rsid w:val="00F932DE"/>
    <w:rsid w:val="00F93970"/>
    <w:rsid w:val="00F93980"/>
    <w:rsid w:val="00F940E0"/>
    <w:rsid w:val="00F9487D"/>
    <w:rsid w:val="00F95AA0"/>
    <w:rsid w:val="00F95F25"/>
    <w:rsid w:val="00F97DD9"/>
    <w:rsid w:val="00FA0497"/>
    <w:rsid w:val="00FA08FA"/>
    <w:rsid w:val="00FA1138"/>
    <w:rsid w:val="00FA127B"/>
    <w:rsid w:val="00FA18EB"/>
    <w:rsid w:val="00FA21A6"/>
    <w:rsid w:val="00FA2737"/>
    <w:rsid w:val="00FA273A"/>
    <w:rsid w:val="00FA275A"/>
    <w:rsid w:val="00FA3F42"/>
    <w:rsid w:val="00FA49FA"/>
    <w:rsid w:val="00FA5B86"/>
    <w:rsid w:val="00FA67D9"/>
    <w:rsid w:val="00FA69D5"/>
    <w:rsid w:val="00FA7429"/>
    <w:rsid w:val="00FA7702"/>
    <w:rsid w:val="00FA7CD1"/>
    <w:rsid w:val="00FA7E6A"/>
    <w:rsid w:val="00FB0790"/>
    <w:rsid w:val="00FB0A9B"/>
    <w:rsid w:val="00FB179E"/>
    <w:rsid w:val="00FB2540"/>
    <w:rsid w:val="00FB34B0"/>
    <w:rsid w:val="00FB4AB5"/>
    <w:rsid w:val="00FB54B9"/>
    <w:rsid w:val="00FB5813"/>
    <w:rsid w:val="00FB671F"/>
    <w:rsid w:val="00FB7040"/>
    <w:rsid w:val="00FB7170"/>
    <w:rsid w:val="00FB7832"/>
    <w:rsid w:val="00FB7CDA"/>
    <w:rsid w:val="00FC182D"/>
    <w:rsid w:val="00FC25CF"/>
    <w:rsid w:val="00FC2822"/>
    <w:rsid w:val="00FC2F5C"/>
    <w:rsid w:val="00FC3C8D"/>
    <w:rsid w:val="00FC4160"/>
    <w:rsid w:val="00FC497F"/>
    <w:rsid w:val="00FC4AC3"/>
    <w:rsid w:val="00FC4F9A"/>
    <w:rsid w:val="00FC5F25"/>
    <w:rsid w:val="00FC6483"/>
    <w:rsid w:val="00FC68A0"/>
    <w:rsid w:val="00FC6CFE"/>
    <w:rsid w:val="00FC762F"/>
    <w:rsid w:val="00FD0678"/>
    <w:rsid w:val="00FD0AC9"/>
    <w:rsid w:val="00FD1081"/>
    <w:rsid w:val="00FD1177"/>
    <w:rsid w:val="00FD119B"/>
    <w:rsid w:val="00FD238D"/>
    <w:rsid w:val="00FD2ACE"/>
    <w:rsid w:val="00FD48CC"/>
    <w:rsid w:val="00FD527C"/>
    <w:rsid w:val="00FD5371"/>
    <w:rsid w:val="00FD58DB"/>
    <w:rsid w:val="00FD59A9"/>
    <w:rsid w:val="00FD63D1"/>
    <w:rsid w:val="00FD640F"/>
    <w:rsid w:val="00FD6E2B"/>
    <w:rsid w:val="00FE1881"/>
    <w:rsid w:val="00FE1A02"/>
    <w:rsid w:val="00FE226C"/>
    <w:rsid w:val="00FE4265"/>
    <w:rsid w:val="00FE4FBC"/>
    <w:rsid w:val="00FE5AB2"/>
    <w:rsid w:val="00FE644E"/>
    <w:rsid w:val="00FE65F9"/>
    <w:rsid w:val="00FE7B64"/>
    <w:rsid w:val="00FF05B9"/>
    <w:rsid w:val="00FF0AD9"/>
    <w:rsid w:val="00FF124C"/>
    <w:rsid w:val="00FF2235"/>
    <w:rsid w:val="00FF34B4"/>
    <w:rsid w:val="00FF35A0"/>
    <w:rsid w:val="00FF3F59"/>
    <w:rsid w:val="00FF43D2"/>
    <w:rsid w:val="00FF4C56"/>
    <w:rsid w:val="00FF4CC4"/>
    <w:rsid w:val="00FF5089"/>
    <w:rsid w:val="00FF55FC"/>
    <w:rsid w:val="00FF6860"/>
    <w:rsid w:val="00FF6C61"/>
    <w:rsid w:val="00FF73C0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84481"/>
  <w15:chartTrackingRefBased/>
  <w15:docId w15:val="{A3CC2846-FADA-4425-9768-2A0FE95F2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05A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37B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3DE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18F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53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53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D76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76DA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76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6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6D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01D8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001D8"/>
  </w:style>
  <w:style w:type="paragraph" w:styleId="Footer">
    <w:name w:val="footer"/>
    <w:basedOn w:val="Normal"/>
    <w:link w:val="FooterChar"/>
    <w:uiPriority w:val="99"/>
    <w:unhideWhenUsed/>
    <w:rsid w:val="001001D8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001D8"/>
  </w:style>
  <w:style w:type="paragraph" w:customStyle="1" w:styleId="EndNoteBibliography">
    <w:name w:val="EndNote Bibliography"/>
    <w:basedOn w:val="Normal"/>
    <w:rsid w:val="001A1330"/>
    <w:pPr>
      <w:ind w:firstLine="360"/>
      <w:jc w:val="both"/>
    </w:pPr>
    <w:rPr>
      <w:rFonts w:ascii="Calibri" w:hAnsi="Calibri" w:cstheme="minorBidi"/>
      <w:sz w:val="22"/>
      <w:szCs w:val="28"/>
      <w:lang w:bidi="th-TH"/>
    </w:rPr>
  </w:style>
  <w:style w:type="character" w:customStyle="1" w:styleId="st">
    <w:name w:val="st"/>
    <w:basedOn w:val="DefaultParagraphFont"/>
    <w:rsid w:val="00453BB1"/>
  </w:style>
  <w:style w:type="character" w:styleId="Emphasis">
    <w:name w:val="Emphasis"/>
    <w:basedOn w:val="DefaultParagraphFont"/>
    <w:uiPriority w:val="20"/>
    <w:qFormat/>
    <w:rsid w:val="00453BB1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7B010C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47D9F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AD2D22"/>
    <w:pPr>
      <w:spacing w:line="259" w:lineRule="auto"/>
      <w:jc w:val="center"/>
    </w:pPr>
    <w:rPr>
      <w:rFonts w:ascii="Calibri" w:hAnsi="Calibri" w:cstheme="minorBidi"/>
      <w:noProof/>
      <w:sz w:val="22"/>
      <w:szCs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D2D22"/>
    <w:rPr>
      <w:rFonts w:ascii="Calibri" w:hAnsi="Calibri"/>
      <w:noProof/>
    </w:rPr>
  </w:style>
  <w:style w:type="paragraph" w:styleId="Revision">
    <w:name w:val="Revision"/>
    <w:hidden/>
    <w:uiPriority w:val="99"/>
    <w:semiHidden/>
    <w:rsid w:val="00E851E3"/>
    <w:pPr>
      <w:spacing w:after="0" w:line="240" w:lineRule="auto"/>
    </w:pPr>
  </w:style>
  <w:style w:type="table" w:styleId="LightShading-Accent1">
    <w:name w:val="Light Shading Accent 1"/>
    <w:basedOn w:val="TableNormal"/>
    <w:uiPriority w:val="60"/>
    <w:rsid w:val="00FB4AB5"/>
    <w:pPr>
      <w:spacing w:after="0" w:line="240" w:lineRule="auto"/>
    </w:pPr>
    <w:rPr>
      <w:rFonts w:eastAsiaTheme="minorEastAsia"/>
      <w:color w:val="2E74B5" w:themeColor="accent1" w:themeShade="BF"/>
      <w:lang w:eastAsia="zh-CN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837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C4396B"/>
    <w:pPr>
      <w:spacing w:after="200"/>
    </w:pPr>
    <w:rPr>
      <w:i/>
      <w:iCs/>
      <w:color w:val="44546A" w:themeColor="text2"/>
      <w:sz w:val="18"/>
      <w:szCs w:val="18"/>
    </w:rPr>
  </w:style>
  <w:style w:type="table" w:styleId="PlainTable3">
    <w:name w:val="Plain Table 3"/>
    <w:basedOn w:val="TableNormal"/>
    <w:uiPriority w:val="43"/>
    <w:rsid w:val="004C5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4C5F6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4C5F6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C5F6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C5F64"/>
    <w:pPr>
      <w:spacing w:before="100" w:beforeAutospacing="1" w:after="100" w:afterAutospacing="1"/>
    </w:pPr>
    <w:rPr>
      <w:rFonts w:eastAsia="Times New Roman"/>
      <w:lang w:val="es-ES" w:eastAsia="es-ES"/>
    </w:rPr>
  </w:style>
  <w:style w:type="table" w:styleId="LightShading">
    <w:name w:val="Light Shading"/>
    <w:basedOn w:val="TableNormal"/>
    <w:uiPriority w:val="60"/>
    <w:rsid w:val="00CB57C4"/>
    <w:pPr>
      <w:spacing w:after="0" w:line="240" w:lineRule="auto"/>
    </w:pPr>
    <w:rPr>
      <w:rFonts w:eastAsiaTheme="minorEastAsia"/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73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2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4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540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521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github.com/TGAC/KAT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stelo\Dropbox\work\cowpea_genome\manuscript\For_publication\Nat_Plants_Aug30\kmer_analysis\TENX_2_cowpea1.0quiver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5875" cap="rnd" cmpd="sng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6350">
                <a:solidFill>
                  <a:schemeClr val="tx1"/>
                </a:solidFill>
              </a:ln>
              <a:effectLst/>
            </c:spPr>
          </c:marker>
          <c:xVal>
            <c:numRef>
              <c:f>TENX_2_cowpea1.0quiver!$A$12:$A$106</c:f>
              <c:numCache>
                <c:formatCode>General</c:formatCode>
                <c:ptCount val="95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14</c:v>
                </c:pt>
                <c:pt idx="9">
                  <c:v>15</c:v>
                </c:pt>
                <c:pt idx="10">
                  <c:v>16</c:v>
                </c:pt>
                <c:pt idx="11">
                  <c:v>17</c:v>
                </c:pt>
                <c:pt idx="12">
                  <c:v>18</c:v>
                </c:pt>
                <c:pt idx="13">
                  <c:v>19</c:v>
                </c:pt>
                <c:pt idx="14">
                  <c:v>20</c:v>
                </c:pt>
                <c:pt idx="15">
                  <c:v>21</c:v>
                </c:pt>
                <c:pt idx="16">
                  <c:v>22</c:v>
                </c:pt>
                <c:pt idx="17">
                  <c:v>23</c:v>
                </c:pt>
                <c:pt idx="18">
                  <c:v>24</c:v>
                </c:pt>
                <c:pt idx="19">
                  <c:v>25</c:v>
                </c:pt>
                <c:pt idx="20">
                  <c:v>26</c:v>
                </c:pt>
                <c:pt idx="21">
                  <c:v>27</c:v>
                </c:pt>
                <c:pt idx="22">
                  <c:v>28</c:v>
                </c:pt>
                <c:pt idx="23">
                  <c:v>29</c:v>
                </c:pt>
                <c:pt idx="24">
                  <c:v>30</c:v>
                </c:pt>
                <c:pt idx="25">
                  <c:v>31</c:v>
                </c:pt>
                <c:pt idx="26">
                  <c:v>32</c:v>
                </c:pt>
                <c:pt idx="27">
                  <c:v>33</c:v>
                </c:pt>
                <c:pt idx="28">
                  <c:v>34</c:v>
                </c:pt>
                <c:pt idx="29">
                  <c:v>35</c:v>
                </c:pt>
                <c:pt idx="30">
                  <c:v>36</c:v>
                </c:pt>
                <c:pt idx="31">
                  <c:v>37</c:v>
                </c:pt>
                <c:pt idx="32">
                  <c:v>38</c:v>
                </c:pt>
                <c:pt idx="33">
                  <c:v>39</c:v>
                </c:pt>
                <c:pt idx="34">
                  <c:v>40</c:v>
                </c:pt>
                <c:pt idx="35">
                  <c:v>41</c:v>
                </c:pt>
                <c:pt idx="36">
                  <c:v>42</c:v>
                </c:pt>
                <c:pt idx="37">
                  <c:v>43</c:v>
                </c:pt>
                <c:pt idx="38">
                  <c:v>44</c:v>
                </c:pt>
                <c:pt idx="39">
                  <c:v>45</c:v>
                </c:pt>
                <c:pt idx="40">
                  <c:v>46</c:v>
                </c:pt>
                <c:pt idx="41">
                  <c:v>47</c:v>
                </c:pt>
                <c:pt idx="42">
                  <c:v>48</c:v>
                </c:pt>
                <c:pt idx="43">
                  <c:v>49</c:v>
                </c:pt>
                <c:pt idx="44">
                  <c:v>50</c:v>
                </c:pt>
                <c:pt idx="45">
                  <c:v>51</c:v>
                </c:pt>
                <c:pt idx="46">
                  <c:v>52</c:v>
                </c:pt>
                <c:pt idx="47">
                  <c:v>53</c:v>
                </c:pt>
                <c:pt idx="48">
                  <c:v>54</c:v>
                </c:pt>
                <c:pt idx="49">
                  <c:v>55</c:v>
                </c:pt>
                <c:pt idx="50">
                  <c:v>56</c:v>
                </c:pt>
                <c:pt idx="51">
                  <c:v>57</c:v>
                </c:pt>
                <c:pt idx="52">
                  <c:v>58</c:v>
                </c:pt>
                <c:pt idx="53">
                  <c:v>59</c:v>
                </c:pt>
                <c:pt idx="54">
                  <c:v>60</c:v>
                </c:pt>
                <c:pt idx="55">
                  <c:v>61</c:v>
                </c:pt>
                <c:pt idx="56">
                  <c:v>62</c:v>
                </c:pt>
                <c:pt idx="57">
                  <c:v>63</c:v>
                </c:pt>
                <c:pt idx="58">
                  <c:v>64</c:v>
                </c:pt>
                <c:pt idx="59">
                  <c:v>65</c:v>
                </c:pt>
                <c:pt idx="60">
                  <c:v>66</c:v>
                </c:pt>
                <c:pt idx="61">
                  <c:v>67</c:v>
                </c:pt>
                <c:pt idx="62">
                  <c:v>68</c:v>
                </c:pt>
                <c:pt idx="63">
                  <c:v>69</c:v>
                </c:pt>
                <c:pt idx="64">
                  <c:v>70</c:v>
                </c:pt>
                <c:pt idx="65">
                  <c:v>71</c:v>
                </c:pt>
                <c:pt idx="66">
                  <c:v>72</c:v>
                </c:pt>
                <c:pt idx="67">
                  <c:v>73</c:v>
                </c:pt>
                <c:pt idx="68">
                  <c:v>74</c:v>
                </c:pt>
                <c:pt idx="69">
                  <c:v>75</c:v>
                </c:pt>
                <c:pt idx="70">
                  <c:v>76</c:v>
                </c:pt>
                <c:pt idx="71">
                  <c:v>77</c:v>
                </c:pt>
                <c:pt idx="72">
                  <c:v>78</c:v>
                </c:pt>
                <c:pt idx="73">
                  <c:v>79</c:v>
                </c:pt>
                <c:pt idx="74">
                  <c:v>80</c:v>
                </c:pt>
                <c:pt idx="75">
                  <c:v>81</c:v>
                </c:pt>
                <c:pt idx="76">
                  <c:v>82</c:v>
                </c:pt>
                <c:pt idx="77">
                  <c:v>83</c:v>
                </c:pt>
                <c:pt idx="78">
                  <c:v>84</c:v>
                </c:pt>
                <c:pt idx="79">
                  <c:v>85</c:v>
                </c:pt>
                <c:pt idx="80">
                  <c:v>86</c:v>
                </c:pt>
                <c:pt idx="81">
                  <c:v>87</c:v>
                </c:pt>
                <c:pt idx="82">
                  <c:v>88</c:v>
                </c:pt>
                <c:pt idx="83">
                  <c:v>89</c:v>
                </c:pt>
                <c:pt idx="84">
                  <c:v>90</c:v>
                </c:pt>
                <c:pt idx="85">
                  <c:v>91</c:v>
                </c:pt>
                <c:pt idx="86">
                  <c:v>92</c:v>
                </c:pt>
                <c:pt idx="87">
                  <c:v>93</c:v>
                </c:pt>
                <c:pt idx="88">
                  <c:v>94</c:v>
                </c:pt>
                <c:pt idx="89">
                  <c:v>95</c:v>
                </c:pt>
                <c:pt idx="90">
                  <c:v>96</c:v>
                </c:pt>
                <c:pt idx="91">
                  <c:v>97</c:v>
                </c:pt>
                <c:pt idx="92">
                  <c:v>98</c:v>
                </c:pt>
                <c:pt idx="93">
                  <c:v>99</c:v>
                </c:pt>
                <c:pt idx="94">
                  <c:v>100</c:v>
                </c:pt>
              </c:numCache>
            </c:numRef>
          </c:xVal>
          <c:yVal>
            <c:numRef>
              <c:f>TENX_2_cowpea1.0quiver!$B$12:$B$106</c:f>
              <c:numCache>
                <c:formatCode>_(* #,##0_);_(* \(#,##0\);_(* "-"??_);_(@_)</c:formatCode>
                <c:ptCount val="95"/>
                <c:pt idx="0">
                  <c:v>9639654</c:v>
                </c:pt>
                <c:pt idx="1">
                  <c:v>6468497</c:v>
                </c:pt>
                <c:pt idx="2">
                  <c:v>4752799</c:v>
                </c:pt>
                <c:pt idx="3">
                  <c:v>3506040</c:v>
                </c:pt>
                <c:pt idx="4">
                  <c:v>2782797</c:v>
                </c:pt>
                <c:pt idx="5">
                  <c:v>2250289</c:v>
                </c:pt>
                <c:pt idx="6">
                  <c:v>1875530</c:v>
                </c:pt>
                <c:pt idx="7">
                  <c:v>1611123</c:v>
                </c:pt>
                <c:pt idx="8">
                  <c:v>1443947</c:v>
                </c:pt>
                <c:pt idx="9">
                  <c:v>1313180</c:v>
                </c:pt>
                <c:pt idx="10">
                  <c:v>1218821</c:v>
                </c:pt>
                <c:pt idx="11">
                  <c:v>1163505</c:v>
                </c:pt>
                <c:pt idx="12">
                  <c:v>1143476</c:v>
                </c:pt>
                <c:pt idx="13">
                  <c:v>1145029</c:v>
                </c:pt>
                <c:pt idx="14">
                  <c:v>1169402</c:v>
                </c:pt>
                <c:pt idx="15">
                  <c:v>1215448</c:v>
                </c:pt>
                <c:pt idx="16">
                  <c:v>1275686</c:v>
                </c:pt>
                <c:pt idx="17">
                  <c:v>1361938</c:v>
                </c:pt>
                <c:pt idx="18">
                  <c:v>1468021</c:v>
                </c:pt>
                <c:pt idx="19">
                  <c:v>1590458</c:v>
                </c:pt>
                <c:pt idx="20">
                  <c:v>1733867</c:v>
                </c:pt>
                <c:pt idx="21">
                  <c:v>1893486</c:v>
                </c:pt>
                <c:pt idx="22">
                  <c:v>2075999</c:v>
                </c:pt>
                <c:pt idx="23">
                  <c:v>2274166</c:v>
                </c:pt>
                <c:pt idx="24">
                  <c:v>2491216</c:v>
                </c:pt>
                <c:pt idx="25">
                  <c:v>2717462</c:v>
                </c:pt>
                <c:pt idx="26">
                  <c:v>2957137</c:v>
                </c:pt>
                <c:pt idx="27">
                  <c:v>3220725</c:v>
                </c:pt>
                <c:pt idx="28">
                  <c:v>3502344</c:v>
                </c:pt>
                <c:pt idx="29">
                  <c:v>3791323</c:v>
                </c:pt>
                <c:pt idx="30">
                  <c:v>4092961</c:v>
                </c:pt>
                <c:pt idx="31">
                  <c:v>4400530</c:v>
                </c:pt>
                <c:pt idx="32">
                  <c:v>4716618</c:v>
                </c:pt>
                <c:pt idx="33">
                  <c:v>5041102</c:v>
                </c:pt>
                <c:pt idx="34">
                  <c:v>5359964</c:v>
                </c:pt>
                <c:pt idx="35">
                  <c:v>5680716</c:v>
                </c:pt>
                <c:pt idx="36">
                  <c:v>6003709</c:v>
                </c:pt>
                <c:pt idx="37">
                  <c:v>6304479</c:v>
                </c:pt>
                <c:pt idx="38">
                  <c:v>6605350</c:v>
                </c:pt>
                <c:pt idx="39">
                  <c:v>6887003</c:v>
                </c:pt>
                <c:pt idx="40">
                  <c:v>7154470</c:v>
                </c:pt>
                <c:pt idx="41">
                  <c:v>7419028</c:v>
                </c:pt>
                <c:pt idx="42">
                  <c:v>7652916</c:v>
                </c:pt>
                <c:pt idx="43">
                  <c:v>7856204</c:v>
                </c:pt>
                <c:pt idx="44">
                  <c:v>8047473</c:v>
                </c:pt>
                <c:pt idx="45">
                  <c:v>8205037</c:v>
                </c:pt>
                <c:pt idx="46">
                  <c:v>8342359</c:v>
                </c:pt>
                <c:pt idx="47">
                  <c:v>8440797</c:v>
                </c:pt>
                <c:pt idx="48">
                  <c:v>8515508</c:v>
                </c:pt>
                <c:pt idx="49">
                  <c:v>8556726</c:v>
                </c:pt>
                <c:pt idx="50">
                  <c:v>8562863</c:v>
                </c:pt>
                <c:pt idx="51">
                  <c:v>8535063</c:v>
                </c:pt>
                <c:pt idx="52">
                  <c:v>8470552</c:v>
                </c:pt>
                <c:pt idx="53">
                  <c:v>8386874</c:v>
                </c:pt>
                <c:pt idx="54">
                  <c:v>8270803</c:v>
                </c:pt>
                <c:pt idx="55">
                  <c:v>8127827</c:v>
                </c:pt>
                <c:pt idx="56">
                  <c:v>7959858</c:v>
                </c:pt>
                <c:pt idx="57">
                  <c:v>7765424</c:v>
                </c:pt>
                <c:pt idx="58">
                  <c:v>7548457</c:v>
                </c:pt>
                <c:pt idx="59">
                  <c:v>7306929</c:v>
                </c:pt>
                <c:pt idx="60">
                  <c:v>7054939</c:v>
                </c:pt>
                <c:pt idx="61">
                  <c:v>6782886</c:v>
                </c:pt>
                <c:pt idx="62">
                  <c:v>6505623</c:v>
                </c:pt>
                <c:pt idx="63">
                  <c:v>6207786</c:v>
                </c:pt>
                <c:pt idx="64">
                  <c:v>5916691</c:v>
                </c:pt>
                <c:pt idx="65">
                  <c:v>5618041</c:v>
                </c:pt>
                <c:pt idx="66">
                  <c:v>5320512</c:v>
                </c:pt>
                <c:pt idx="67">
                  <c:v>5010736</c:v>
                </c:pt>
                <c:pt idx="68">
                  <c:v>4717532</c:v>
                </c:pt>
                <c:pt idx="69">
                  <c:v>4430239</c:v>
                </c:pt>
                <c:pt idx="70">
                  <c:v>4145784</c:v>
                </c:pt>
                <c:pt idx="71">
                  <c:v>3872172</c:v>
                </c:pt>
                <c:pt idx="72">
                  <c:v>3604430</c:v>
                </c:pt>
                <c:pt idx="73">
                  <c:v>3344533</c:v>
                </c:pt>
                <c:pt idx="74">
                  <c:v>3096055</c:v>
                </c:pt>
                <c:pt idx="75">
                  <c:v>2861104</c:v>
                </c:pt>
                <c:pt idx="76">
                  <c:v>2637696</c:v>
                </c:pt>
                <c:pt idx="77">
                  <c:v>2429882</c:v>
                </c:pt>
                <c:pt idx="78">
                  <c:v>2233819</c:v>
                </c:pt>
                <c:pt idx="79">
                  <c:v>2046132</c:v>
                </c:pt>
                <c:pt idx="80">
                  <c:v>1877559</c:v>
                </c:pt>
                <c:pt idx="81">
                  <c:v>1720186</c:v>
                </c:pt>
                <c:pt idx="82">
                  <c:v>1574874</c:v>
                </c:pt>
                <c:pt idx="83">
                  <c:v>1441241</c:v>
                </c:pt>
                <c:pt idx="84">
                  <c:v>1319992</c:v>
                </c:pt>
                <c:pt idx="85">
                  <c:v>1210995</c:v>
                </c:pt>
                <c:pt idx="86">
                  <c:v>1105785</c:v>
                </c:pt>
                <c:pt idx="87">
                  <c:v>1012180</c:v>
                </c:pt>
                <c:pt idx="88">
                  <c:v>928718</c:v>
                </c:pt>
                <c:pt idx="89">
                  <c:v>851678</c:v>
                </c:pt>
                <c:pt idx="90">
                  <c:v>782270</c:v>
                </c:pt>
                <c:pt idx="91">
                  <c:v>721296</c:v>
                </c:pt>
                <c:pt idx="92">
                  <c:v>665681</c:v>
                </c:pt>
                <c:pt idx="93">
                  <c:v>617096</c:v>
                </c:pt>
                <c:pt idx="94">
                  <c:v>573800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294-D249-987C-02194CD4FB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1056360"/>
        <c:axId val="441054792"/>
      </c:scatterChart>
      <c:valAx>
        <c:axId val="44105636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41054792"/>
        <c:crosses val="autoZero"/>
        <c:crossBetween val="midCat"/>
      </c:valAx>
      <c:valAx>
        <c:axId val="441054792"/>
        <c:scaling>
          <c:orientation val="minMax"/>
          <c:max val="10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41056360"/>
        <c:crosses val="autoZero"/>
        <c:crossBetween val="midCat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18E85-4046-42CA-B84D-5708E5512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Munoz Amatriain,Maria</cp:lastModifiedBy>
  <cp:revision>4</cp:revision>
  <cp:lastPrinted>2018-08-10T20:36:00Z</cp:lastPrinted>
  <dcterms:created xsi:type="dcterms:W3CDTF">2019-04-15T00:14:00Z</dcterms:created>
  <dcterms:modified xsi:type="dcterms:W3CDTF">2019-04-15T00:17:00Z</dcterms:modified>
</cp:coreProperties>
</file>