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1" w:rsidRPr="00C847A1" w:rsidRDefault="0093661D" w:rsidP="000C60A1">
      <w:pPr>
        <w:pStyle w:val="NormalWeb"/>
        <w:spacing w:line="36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-8890</wp:posOffset>
                </wp:positionV>
                <wp:extent cx="5938520" cy="694690"/>
                <wp:effectExtent l="104775" t="125095" r="119380" b="0"/>
                <wp:wrapSquare wrapText="bothSides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8520" cy="6946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661D" w:rsidRDefault="0093661D" w:rsidP="00936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BELL ORCHID HOTEL – SAN DIEGO’S NEWEST!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0;margin-top:-.7pt;width:467.6pt;height:54.7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" filled="f" stroked="f">
                <o:lock v:ext="edit" shapetype="t"/>
                <v:textbox style="mso-fit-shape-to-text:t">
                  <w:txbxContent>
                    <w:p w:rsidR="0093661D" w:rsidRDefault="0093661D" w:rsidP="009366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BELL ORCHID HOTEL – SAN DIEGO’S NEWEST!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:rsidR="00DD2DE1" w:rsidRPr="00C847A1" w:rsidRDefault="00DD2DE1" w:rsidP="00DD2DE1">
      <w:pPr>
        <w:pStyle w:val="NormalWeb"/>
        <w:pBdr>
          <w:top w:val="single" w:sz="18" w:space="1" w:color="000080"/>
        </w:pBdr>
        <w:spacing w:before="240" w:beforeAutospacing="0" w:after="0" w:afterAutospacing="0" w:line="360" w:lineRule="auto"/>
        <w:jc w:val="both"/>
        <w:rPr>
          <w:rFonts w:ascii="Garamond" w:hAnsi="Garamond"/>
          <w:sz w:val="26"/>
          <w:szCs w:val="26"/>
        </w:rPr>
      </w:pPr>
    </w:p>
    <w:p w:rsidR="0026088C" w:rsidRPr="00C847A1" w:rsidRDefault="00A43079" w:rsidP="00B913F8">
      <w:pPr>
        <w:pStyle w:val="NormalWeb"/>
        <w:pBdr>
          <w:top w:val="single" w:sz="18" w:space="1" w:color="000080"/>
        </w:pBdr>
        <w:spacing w:before="0" w:beforeAutospacing="0" w:after="0" w:afterAutospacing="0" w:line="36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4874EF" w:rsidRPr="00C847A1">
        <w:rPr>
          <w:rFonts w:ascii="Garamond" w:hAnsi="Garamond"/>
          <w:sz w:val="26"/>
          <w:szCs w:val="26"/>
        </w:rPr>
        <w:t xml:space="preserve">lose to </w:t>
      </w:r>
      <w:smartTag w:uri="urn:schemas-microsoft-com:office:smarttags" w:element="PlaceName">
        <w:r w:rsidR="00BD0CDD" w:rsidRPr="00C847A1">
          <w:rPr>
            <w:rFonts w:ascii="Garamond" w:hAnsi="Garamond"/>
            <w:sz w:val="26"/>
            <w:szCs w:val="26"/>
          </w:rPr>
          <w:t>San Diego</w:t>
        </w:r>
      </w:smartTag>
      <w:r w:rsidR="00BD0CDD" w:rsidRPr="00C847A1">
        <w:rPr>
          <w:rFonts w:ascii="Garamond" w:hAnsi="Garamond"/>
          <w:sz w:val="26"/>
          <w:szCs w:val="26"/>
        </w:rPr>
        <w:t xml:space="preserve"> </w:t>
      </w:r>
      <w:smartTag w:uri="urn:schemas-microsoft-com:office:smarttags" w:element="PlaceType">
        <w:r w:rsidR="00BD0CDD" w:rsidRPr="00C847A1">
          <w:rPr>
            <w:rFonts w:ascii="Garamond" w:hAnsi="Garamond"/>
            <w:sz w:val="26"/>
            <w:szCs w:val="26"/>
          </w:rPr>
          <w:t>Bay</w:t>
        </w:r>
      </w:smartTag>
      <w:r w:rsidR="00BD0CDD" w:rsidRPr="00C847A1">
        <w:rPr>
          <w:rFonts w:ascii="Garamond" w:hAnsi="Garamond"/>
          <w:sz w:val="26"/>
          <w:szCs w:val="26"/>
        </w:rPr>
        <w:t xml:space="preserve"> </w:t>
      </w:r>
      <w:r w:rsidR="004874EF" w:rsidRPr="00C847A1">
        <w:rPr>
          <w:rFonts w:ascii="Garamond" w:hAnsi="Garamond"/>
          <w:sz w:val="26"/>
          <w:szCs w:val="26"/>
        </w:rPr>
        <w:t xml:space="preserve">and harbor, the </w:t>
      </w:r>
      <w:r w:rsidR="00BD0CDD" w:rsidRPr="00C847A1">
        <w:rPr>
          <w:rFonts w:ascii="Garamond" w:hAnsi="Garamond"/>
          <w:sz w:val="26"/>
          <w:szCs w:val="26"/>
        </w:rPr>
        <w:t xml:space="preserve">Bell Orchid Hotel </w:t>
      </w:r>
      <w:r w:rsidR="000B017E" w:rsidRPr="00C847A1">
        <w:rPr>
          <w:rFonts w:ascii="Garamond" w:hAnsi="Garamond"/>
          <w:sz w:val="26"/>
          <w:szCs w:val="26"/>
        </w:rPr>
        <w:t xml:space="preserve">offers a unique combination of European elegance and </w:t>
      </w:r>
      <w:smartTag w:uri="urn:schemas-microsoft-com:office:smarttags" w:element="place">
        <w:smartTag w:uri="urn:schemas-microsoft-com:office:smarttags" w:element="State">
          <w:r w:rsidR="000B017E" w:rsidRPr="00C847A1">
            <w:rPr>
              <w:rFonts w:ascii="Garamond" w:hAnsi="Garamond"/>
              <w:sz w:val="26"/>
              <w:szCs w:val="26"/>
            </w:rPr>
            <w:t>California</w:t>
          </w:r>
        </w:smartTag>
      </w:smartTag>
      <w:r w:rsidR="000B017E" w:rsidRPr="00C847A1">
        <w:rPr>
          <w:rFonts w:ascii="Garamond" w:hAnsi="Garamond"/>
          <w:sz w:val="26"/>
          <w:szCs w:val="26"/>
        </w:rPr>
        <w:t xml:space="preserve"> </w:t>
      </w:r>
      <w:r w:rsidR="00BD0CDD" w:rsidRPr="00C847A1">
        <w:rPr>
          <w:rFonts w:ascii="Garamond" w:hAnsi="Garamond"/>
          <w:sz w:val="26"/>
          <w:szCs w:val="26"/>
        </w:rPr>
        <w:t>style</w:t>
      </w:r>
      <w:r w:rsidR="000B017E" w:rsidRPr="00C847A1">
        <w:rPr>
          <w:rFonts w:ascii="Garamond" w:hAnsi="Garamond"/>
          <w:sz w:val="26"/>
          <w:szCs w:val="26"/>
        </w:rPr>
        <w:t>, with 2</w:t>
      </w:r>
      <w:r w:rsidR="00BD0CDD" w:rsidRPr="00C847A1">
        <w:rPr>
          <w:rFonts w:ascii="Garamond" w:hAnsi="Garamond"/>
          <w:sz w:val="26"/>
          <w:szCs w:val="26"/>
        </w:rPr>
        <w:t>00</w:t>
      </w:r>
      <w:r w:rsidR="000B017E" w:rsidRPr="00C847A1">
        <w:rPr>
          <w:rFonts w:ascii="Garamond" w:hAnsi="Garamond"/>
          <w:sz w:val="26"/>
          <w:szCs w:val="26"/>
        </w:rPr>
        <w:t xml:space="preserve"> </w:t>
      </w:r>
      <w:r w:rsidR="00BD0CDD" w:rsidRPr="00C847A1">
        <w:rPr>
          <w:rFonts w:ascii="Garamond" w:hAnsi="Garamond"/>
          <w:sz w:val="26"/>
          <w:szCs w:val="26"/>
        </w:rPr>
        <w:t xml:space="preserve">beautifully </w:t>
      </w:r>
      <w:r w:rsidR="000B017E" w:rsidRPr="00C847A1">
        <w:rPr>
          <w:rFonts w:ascii="Garamond" w:hAnsi="Garamond"/>
          <w:sz w:val="26"/>
          <w:szCs w:val="26"/>
        </w:rPr>
        <w:t xml:space="preserve">appointed </w:t>
      </w:r>
      <w:r w:rsidR="00BD0CDD" w:rsidRPr="00C847A1">
        <w:rPr>
          <w:rFonts w:ascii="Garamond" w:hAnsi="Garamond"/>
          <w:sz w:val="26"/>
          <w:szCs w:val="26"/>
        </w:rPr>
        <w:t xml:space="preserve">rooms, many with </w:t>
      </w:r>
      <w:r w:rsidR="00D25232" w:rsidRPr="00C847A1">
        <w:rPr>
          <w:rFonts w:ascii="Garamond" w:hAnsi="Garamond"/>
          <w:sz w:val="26"/>
          <w:szCs w:val="26"/>
        </w:rPr>
        <w:t xml:space="preserve">ocean </w:t>
      </w:r>
      <w:r w:rsidR="00BD0CDD" w:rsidRPr="00C847A1">
        <w:rPr>
          <w:rFonts w:ascii="Garamond" w:hAnsi="Garamond"/>
          <w:sz w:val="26"/>
          <w:szCs w:val="26"/>
        </w:rPr>
        <w:t>views.</w:t>
      </w:r>
      <w:r w:rsidR="00B913F8">
        <w:rPr>
          <w:rFonts w:ascii="Garamond" w:hAnsi="Garamond"/>
          <w:sz w:val="26"/>
          <w:szCs w:val="26"/>
        </w:rPr>
        <w:t xml:space="preserve"> </w:t>
      </w:r>
      <w:r w:rsidR="00BD0CDD" w:rsidRPr="00C847A1">
        <w:rPr>
          <w:rFonts w:ascii="Garamond" w:hAnsi="Garamond"/>
          <w:sz w:val="26"/>
          <w:szCs w:val="26"/>
        </w:rPr>
        <w:t xml:space="preserve"> </w:t>
      </w:r>
      <w:r w:rsidR="0026088C" w:rsidRPr="00C847A1">
        <w:rPr>
          <w:rFonts w:ascii="Garamond" w:hAnsi="Garamond" w:cs="Arial"/>
          <w:sz w:val="26"/>
          <w:szCs w:val="26"/>
        </w:rPr>
        <w:t xml:space="preserve">The four-star hotel is located in walking distance of the </w:t>
      </w:r>
      <w:smartTag w:uri="urn:schemas-microsoft-com:office:smarttags" w:element="PlaceName">
        <w:r w:rsidR="0026088C" w:rsidRPr="00C847A1">
          <w:rPr>
            <w:rFonts w:ascii="Garamond" w:hAnsi="Garamond" w:cs="Arial"/>
            <w:sz w:val="26"/>
            <w:szCs w:val="26"/>
          </w:rPr>
          <w:t>San Diego</w:t>
        </w:r>
      </w:smartTag>
      <w:r w:rsidR="0026088C" w:rsidRPr="00C847A1">
        <w:rPr>
          <w:rFonts w:ascii="Garamond" w:hAnsi="Garamond" w:cs="Arial"/>
          <w:sz w:val="26"/>
          <w:szCs w:val="26"/>
        </w:rPr>
        <w:t xml:space="preserve"> </w:t>
      </w:r>
      <w:smartTag w:uri="urn:schemas-microsoft-com:office:smarttags" w:element="PlaceType">
        <w:r w:rsidR="0026088C" w:rsidRPr="00C847A1">
          <w:rPr>
            <w:rFonts w:ascii="Garamond" w:hAnsi="Garamond" w:cs="Arial"/>
            <w:sz w:val="26"/>
            <w:szCs w:val="26"/>
          </w:rPr>
          <w:t>Convention Center</w:t>
        </w:r>
      </w:smartTag>
      <w:r w:rsidR="0026088C" w:rsidRPr="00C847A1">
        <w:rPr>
          <w:rFonts w:ascii="Garamond" w:hAnsi="Garamond" w:cs="Arial"/>
          <w:sz w:val="26"/>
          <w:szCs w:val="26"/>
        </w:rPr>
        <w:t xml:space="preserve">, </w:t>
      </w:r>
      <w:smartTag w:uri="urn:schemas-microsoft-com:office:smarttags" w:element="PlaceName">
        <w:r w:rsidR="0026088C" w:rsidRPr="00C847A1">
          <w:rPr>
            <w:rFonts w:ascii="Garamond" w:hAnsi="Garamond" w:cs="Arial"/>
            <w:sz w:val="26"/>
            <w:szCs w:val="26"/>
          </w:rPr>
          <w:t>Horton</w:t>
        </w:r>
      </w:smartTag>
      <w:r w:rsidR="0026088C" w:rsidRPr="00C847A1">
        <w:rPr>
          <w:rFonts w:ascii="Garamond" w:hAnsi="Garamond" w:cs="Arial"/>
          <w:sz w:val="26"/>
          <w:szCs w:val="26"/>
        </w:rPr>
        <w:t xml:space="preserve"> </w:t>
      </w:r>
      <w:smartTag w:uri="urn:schemas-microsoft-com:office:smarttags" w:element="PlaceType">
        <w:r w:rsidR="0026088C" w:rsidRPr="00C847A1">
          <w:rPr>
            <w:rFonts w:ascii="Garamond" w:hAnsi="Garamond" w:cs="Arial"/>
            <w:sz w:val="26"/>
            <w:szCs w:val="26"/>
          </w:rPr>
          <w:t>Plaza</w:t>
        </w:r>
      </w:smartTag>
      <w:r w:rsidR="0026088C" w:rsidRPr="00C847A1">
        <w:rPr>
          <w:rFonts w:ascii="Garamond" w:hAnsi="Garamond" w:cs="Arial"/>
          <w:sz w:val="26"/>
          <w:szCs w:val="26"/>
        </w:rPr>
        <w:t xml:space="preserve">, restaurants and night clubs in the Gaslamp </w:t>
      </w:r>
      <w:r w:rsidR="00243510" w:rsidRPr="00C847A1">
        <w:rPr>
          <w:rFonts w:ascii="Garamond" w:hAnsi="Garamond" w:cs="Arial"/>
          <w:sz w:val="26"/>
          <w:szCs w:val="26"/>
        </w:rPr>
        <w:t>Quarter</w:t>
      </w:r>
      <w:r w:rsidR="0026088C" w:rsidRPr="00C847A1">
        <w:rPr>
          <w:rFonts w:ascii="Garamond" w:hAnsi="Garamond" w:cs="Arial"/>
          <w:sz w:val="26"/>
          <w:szCs w:val="26"/>
        </w:rPr>
        <w:t xml:space="preserve">, minutes from </w:t>
      </w:r>
      <w:r w:rsidR="00BB4AAE" w:rsidRPr="00C847A1">
        <w:rPr>
          <w:rFonts w:ascii="Garamond" w:hAnsi="Garamond" w:cs="Arial"/>
          <w:sz w:val="26"/>
          <w:szCs w:val="26"/>
        </w:rPr>
        <w:t>many</w:t>
      </w:r>
      <w:r w:rsidR="0026088C" w:rsidRPr="00C847A1">
        <w:rPr>
          <w:rFonts w:ascii="Garamond" w:hAnsi="Garamond" w:cs="Arial"/>
          <w:sz w:val="26"/>
          <w:szCs w:val="26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26088C" w:rsidRPr="00C847A1">
            <w:rPr>
              <w:rFonts w:ascii="Garamond" w:hAnsi="Garamond" w:cs="Arial"/>
              <w:sz w:val="26"/>
              <w:szCs w:val="26"/>
            </w:rPr>
            <w:t>San Diego</w:t>
          </w:r>
        </w:smartTag>
      </w:smartTag>
      <w:r w:rsidR="0026088C" w:rsidRPr="00C847A1">
        <w:rPr>
          <w:rFonts w:ascii="Garamond" w:hAnsi="Garamond" w:cs="Arial"/>
          <w:sz w:val="26"/>
          <w:szCs w:val="26"/>
        </w:rPr>
        <w:t xml:space="preserve">'s major attractions. </w:t>
      </w:r>
    </w:p>
    <w:p w:rsidR="00D25232" w:rsidRPr="00C847A1" w:rsidRDefault="00626F57" w:rsidP="00B913F8">
      <w:pPr>
        <w:pStyle w:val="NormalWeb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shd w:val="clear" w:color="auto" w:fill="CC99FF"/>
        <w:spacing w:line="360" w:lineRule="auto"/>
        <w:ind w:left="720" w:right="720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 xml:space="preserve">After a stellar opening this year, management and staff have already </w:t>
      </w:r>
      <w:r w:rsidR="00BD0CDD" w:rsidRPr="00C847A1">
        <w:rPr>
          <w:rFonts w:ascii="Garamond" w:hAnsi="Garamond"/>
          <w:sz w:val="26"/>
          <w:szCs w:val="26"/>
        </w:rPr>
        <w:t>demonstrated a commitment to per</w:t>
      </w:r>
      <w:r w:rsidR="00D25232" w:rsidRPr="00C847A1">
        <w:rPr>
          <w:rFonts w:ascii="Garamond" w:hAnsi="Garamond"/>
          <w:sz w:val="26"/>
          <w:szCs w:val="26"/>
        </w:rPr>
        <w:t>sonalized service and quality.</w:t>
      </w:r>
      <w:r w:rsidR="00B913F8">
        <w:rPr>
          <w:rFonts w:ascii="Garamond" w:hAnsi="Garamond"/>
          <w:sz w:val="26"/>
          <w:szCs w:val="26"/>
        </w:rPr>
        <w:t xml:space="preserve"> </w:t>
      </w:r>
      <w:r w:rsidRPr="00C847A1">
        <w:rPr>
          <w:rFonts w:ascii="Garamond" w:hAnsi="Garamond"/>
          <w:sz w:val="26"/>
          <w:szCs w:val="26"/>
        </w:rPr>
        <w:t>The Hotel’s</w:t>
      </w:r>
      <w:r w:rsidR="00D25232" w:rsidRPr="00C847A1">
        <w:rPr>
          <w:rFonts w:ascii="Garamond" w:hAnsi="Garamond"/>
          <w:sz w:val="26"/>
          <w:szCs w:val="26"/>
        </w:rPr>
        <w:t xml:space="preserve"> combination of quiet elegance with modern design, and its location on the </w:t>
      </w:r>
      <w:smartTag w:uri="urn:schemas-microsoft-com:office:smarttags" w:element="place">
        <w:smartTag w:uri="urn:schemas-microsoft-com:office:smarttags" w:element="PlaceName">
          <w:r w:rsidR="00D25232" w:rsidRPr="00C847A1">
            <w:rPr>
              <w:rFonts w:ascii="Garamond" w:hAnsi="Garamond"/>
              <w:sz w:val="26"/>
              <w:szCs w:val="26"/>
            </w:rPr>
            <w:t>Pacific</w:t>
          </w:r>
        </w:smartTag>
        <w:r w:rsidR="00BB4AAE" w:rsidRPr="00C847A1">
          <w:rPr>
            <w:rFonts w:ascii="Garamond" w:hAnsi="Garamond"/>
            <w:sz w:val="26"/>
            <w:szCs w:val="26"/>
          </w:rPr>
          <w:t xml:space="preserve"> </w:t>
        </w:r>
        <w:smartTag w:uri="urn:schemas-microsoft-com:office:smarttags" w:element="PlaceType">
          <w:r w:rsidR="00BB4AAE" w:rsidRPr="00C847A1">
            <w:rPr>
              <w:rFonts w:ascii="Garamond" w:hAnsi="Garamond"/>
              <w:sz w:val="26"/>
              <w:szCs w:val="26"/>
            </w:rPr>
            <w:t>Coast</w:t>
          </w:r>
        </w:smartTag>
      </w:smartTag>
      <w:r w:rsidR="00D25232" w:rsidRPr="00C847A1">
        <w:rPr>
          <w:rFonts w:ascii="Garamond" w:hAnsi="Garamond"/>
          <w:sz w:val="26"/>
          <w:szCs w:val="26"/>
        </w:rPr>
        <w:t xml:space="preserve">, make it </w:t>
      </w:r>
      <w:r w:rsidR="0026088C" w:rsidRPr="00C847A1">
        <w:rPr>
          <w:rFonts w:ascii="Garamond" w:hAnsi="Garamond"/>
          <w:sz w:val="26"/>
          <w:szCs w:val="26"/>
        </w:rPr>
        <w:t xml:space="preserve">the </w:t>
      </w:r>
      <w:r w:rsidR="00BB4AAE" w:rsidRPr="00C847A1">
        <w:rPr>
          <w:rFonts w:ascii="Garamond" w:hAnsi="Garamond"/>
          <w:sz w:val="26"/>
          <w:szCs w:val="26"/>
        </w:rPr>
        <w:t>perfect</w:t>
      </w:r>
      <w:r w:rsidR="0026088C" w:rsidRPr="00C847A1">
        <w:rPr>
          <w:rFonts w:ascii="Garamond" w:hAnsi="Garamond"/>
          <w:sz w:val="26"/>
          <w:szCs w:val="26"/>
        </w:rPr>
        <w:t xml:space="preserve"> </w:t>
      </w:r>
      <w:r w:rsidR="00D25232" w:rsidRPr="00C847A1">
        <w:rPr>
          <w:rFonts w:ascii="Garamond" w:hAnsi="Garamond"/>
          <w:sz w:val="26"/>
          <w:szCs w:val="26"/>
        </w:rPr>
        <w:t>choice for a special event, business conference, or wedding reception.</w:t>
      </w:r>
    </w:p>
    <w:p w:rsidR="0021580C" w:rsidRPr="00C847A1" w:rsidRDefault="0026088C" w:rsidP="00B913F8">
      <w:pPr>
        <w:pStyle w:val="NormalWeb"/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 xml:space="preserve">In addition to </w:t>
      </w:r>
      <w:r w:rsidR="004874EF" w:rsidRPr="00C847A1">
        <w:rPr>
          <w:rFonts w:ascii="Garamond" w:hAnsi="Garamond"/>
          <w:sz w:val="26"/>
          <w:szCs w:val="26"/>
        </w:rPr>
        <w:t xml:space="preserve">state-of-the-art meeting rooms, </w:t>
      </w:r>
      <w:r w:rsidR="00BB4AAE" w:rsidRPr="00C847A1">
        <w:rPr>
          <w:rFonts w:ascii="Garamond" w:hAnsi="Garamond"/>
          <w:sz w:val="26"/>
          <w:szCs w:val="26"/>
        </w:rPr>
        <w:t>equipped with high-speed Internet access, o</w:t>
      </w:r>
      <w:r w:rsidRPr="00C847A1">
        <w:rPr>
          <w:rFonts w:ascii="Garamond" w:hAnsi="Garamond"/>
          <w:sz w:val="26"/>
          <w:szCs w:val="26"/>
        </w:rPr>
        <w:t xml:space="preserve">ur Pacific Room, with its large windows and panoramic views of the Ocean, can accommodate </w:t>
      </w:r>
      <w:r w:rsidR="0002126E" w:rsidRPr="00C847A1">
        <w:rPr>
          <w:rFonts w:ascii="Garamond" w:hAnsi="Garamond"/>
          <w:sz w:val="26"/>
          <w:szCs w:val="26"/>
        </w:rPr>
        <w:t xml:space="preserve">over 500 </w:t>
      </w:r>
      <w:r w:rsidRPr="00C847A1">
        <w:rPr>
          <w:rFonts w:ascii="Garamond" w:hAnsi="Garamond"/>
          <w:sz w:val="26"/>
          <w:szCs w:val="26"/>
        </w:rPr>
        <w:t>people for a conference or sit-down dinner.</w:t>
      </w:r>
      <w:r w:rsidR="00B913F8">
        <w:rPr>
          <w:rFonts w:ascii="Garamond" w:hAnsi="Garamond"/>
          <w:sz w:val="26"/>
          <w:szCs w:val="26"/>
        </w:rPr>
        <w:t xml:space="preserve"> </w:t>
      </w:r>
      <w:r w:rsidRPr="00C847A1">
        <w:rPr>
          <w:rFonts w:ascii="Garamond" w:hAnsi="Garamond"/>
          <w:sz w:val="26"/>
          <w:szCs w:val="26"/>
        </w:rPr>
        <w:t xml:space="preserve"> And for a truly memorable event – a wedding reception or dinner – our superbly designed </w:t>
      </w:r>
      <w:r w:rsidR="00B817A9" w:rsidRPr="00C847A1">
        <w:rPr>
          <w:rFonts w:ascii="Garamond" w:hAnsi="Garamond"/>
          <w:sz w:val="26"/>
          <w:szCs w:val="26"/>
        </w:rPr>
        <w:t>Maritime Room has 7</w:t>
      </w:r>
      <w:r w:rsidR="00052364" w:rsidRPr="00C847A1">
        <w:rPr>
          <w:rFonts w:ascii="Garamond" w:hAnsi="Garamond"/>
          <w:sz w:val="26"/>
          <w:szCs w:val="26"/>
        </w:rPr>
        <w:t xml:space="preserve">,500 square </w:t>
      </w:r>
      <w:r w:rsidR="004874EF" w:rsidRPr="00C847A1">
        <w:rPr>
          <w:rFonts w:ascii="Garamond" w:hAnsi="Garamond"/>
          <w:sz w:val="26"/>
          <w:szCs w:val="26"/>
        </w:rPr>
        <w:t xml:space="preserve">feet of </w:t>
      </w:r>
      <w:r w:rsidR="00052364" w:rsidRPr="00C847A1">
        <w:rPr>
          <w:rFonts w:ascii="Garamond" w:hAnsi="Garamond"/>
          <w:sz w:val="26"/>
          <w:szCs w:val="26"/>
        </w:rPr>
        <w:t>space.</w:t>
      </w:r>
      <w:r w:rsidR="000C60A1" w:rsidRPr="00C847A1">
        <w:rPr>
          <w:rStyle w:val="FootnoteReference"/>
          <w:rFonts w:ascii="Garamond" w:hAnsi="Garamond"/>
          <w:sz w:val="26"/>
          <w:szCs w:val="26"/>
        </w:rPr>
        <w:footnoteReference w:id="1"/>
      </w:r>
      <w:r w:rsidR="00B913F8">
        <w:rPr>
          <w:rFonts w:ascii="Garamond" w:hAnsi="Garamond"/>
          <w:sz w:val="26"/>
          <w:szCs w:val="26"/>
        </w:rPr>
        <w:t xml:space="preserve"> </w:t>
      </w:r>
    </w:p>
    <w:p w:rsidR="008C2033" w:rsidRPr="00C847A1" w:rsidRDefault="008C2033" w:rsidP="00B913F8">
      <w:pPr>
        <w:spacing w:line="360" w:lineRule="auto"/>
        <w:rPr>
          <w:rFonts w:ascii="Garamond" w:hAnsi="Garamond"/>
          <w:b/>
          <w:caps/>
          <w:sz w:val="26"/>
          <w:szCs w:val="26"/>
        </w:rPr>
      </w:pPr>
      <w:r w:rsidRPr="00217948">
        <w:rPr>
          <w:rFonts w:ascii="Garamond" w:hAnsi="Garamond"/>
          <w:b/>
          <w:smallCaps/>
          <w:sz w:val="26"/>
          <w:szCs w:val="26"/>
        </w:rPr>
        <w:t>Additional hotel facilities include</w:t>
      </w:r>
      <w:r w:rsidRPr="00C847A1">
        <w:rPr>
          <w:rFonts w:ascii="Garamond" w:hAnsi="Garamond"/>
          <w:b/>
          <w:caps/>
          <w:sz w:val="26"/>
          <w:szCs w:val="26"/>
        </w:rPr>
        <w:t>:</w:t>
      </w:r>
    </w:p>
    <w:p w:rsidR="008C2033" w:rsidRPr="00C847A1" w:rsidRDefault="008C2033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Concierge</w:t>
      </w:r>
    </w:p>
    <w:p w:rsidR="008C2033" w:rsidRPr="00C847A1" w:rsidRDefault="00510030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 xml:space="preserve">Bar, </w:t>
      </w:r>
      <w:r w:rsidR="008C2033" w:rsidRPr="00C847A1">
        <w:rPr>
          <w:rFonts w:ascii="Garamond" w:hAnsi="Garamond"/>
          <w:sz w:val="26"/>
          <w:szCs w:val="26"/>
        </w:rPr>
        <w:t>Lounge</w:t>
      </w:r>
      <w:r w:rsidRPr="00C847A1">
        <w:rPr>
          <w:rFonts w:ascii="Garamond" w:hAnsi="Garamond"/>
          <w:sz w:val="26"/>
          <w:szCs w:val="26"/>
        </w:rPr>
        <w:t xml:space="preserve"> and Restaurants</w:t>
      </w:r>
    </w:p>
    <w:p w:rsidR="008C2033" w:rsidRPr="00C847A1" w:rsidRDefault="008C2033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Pool</w:t>
      </w:r>
      <w:r w:rsidR="00510030" w:rsidRPr="00C847A1">
        <w:rPr>
          <w:rFonts w:ascii="Garamond" w:hAnsi="Garamond"/>
          <w:sz w:val="26"/>
          <w:szCs w:val="26"/>
        </w:rPr>
        <w:t>s</w:t>
      </w:r>
    </w:p>
    <w:p w:rsidR="008C2033" w:rsidRPr="00C847A1" w:rsidRDefault="008C2033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C847A1">
            <w:rPr>
              <w:rFonts w:ascii="Garamond" w:hAnsi="Garamond"/>
              <w:sz w:val="26"/>
              <w:szCs w:val="26"/>
            </w:rPr>
            <w:t>Fitness</w:t>
          </w:r>
        </w:smartTag>
        <w:r w:rsidRPr="00C847A1">
          <w:rPr>
            <w:rFonts w:ascii="Garamond" w:hAnsi="Garamond"/>
            <w:sz w:val="26"/>
            <w:szCs w:val="26"/>
          </w:rPr>
          <w:t xml:space="preserve"> </w:t>
        </w:r>
        <w:smartTag w:uri="urn:schemas-microsoft-com:office:smarttags" w:element="PlaceType">
          <w:r w:rsidRPr="00C847A1">
            <w:rPr>
              <w:rFonts w:ascii="Garamond" w:hAnsi="Garamond"/>
              <w:sz w:val="26"/>
              <w:szCs w:val="26"/>
            </w:rPr>
            <w:t>Center</w:t>
          </w:r>
        </w:smartTag>
      </w:smartTag>
      <w:r w:rsidRPr="00C847A1">
        <w:rPr>
          <w:rFonts w:ascii="Garamond" w:hAnsi="Garamond"/>
          <w:sz w:val="26"/>
          <w:szCs w:val="26"/>
        </w:rPr>
        <w:t xml:space="preserve"> </w:t>
      </w:r>
      <w:r w:rsidR="00510030" w:rsidRPr="00C847A1">
        <w:rPr>
          <w:rFonts w:ascii="Garamond" w:hAnsi="Garamond"/>
          <w:sz w:val="26"/>
          <w:szCs w:val="26"/>
        </w:rPr>
        <w:t xml:space="preserve">and </w:t>
      </w:r>
      <w:r w:rsidRPr="00C847A1">
        <w:rPr>
          <w:rFonts w:ascii="Garamond" w:hAnsi="Garamond"/>
          <w:sz w:val="26"/>
          <w:szCs w:val="26"/>
        </w:rPr>
        <w:t>Spa</w:t>
      </w:r>
    </w:p>
    <w:p w:rsidR="000C60A1" w:rsidRPr="00C847A1" w:rsidRDefault="000C60A1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lastRenderedPageBreak/>
        <w:t>Multilingual staff</w:t>
      </w:r>
    </w:p>
    <w:p w:rsidR="00510030" w:rsidRPr="00C847A1" w:rsidRDefault="00510030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 xml:space="preserve">Beaches Nearby 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Medical Services Available</w:t>
      </w:r>
    </w:p>
    <w:p w:rsidR="000C60A1" w:rsidRPr="00C847A1" w:rsidRDefault="000C60A1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Gourmet Gift Shop</w:t>
      </w:r>
    </w:p>
    <w:p w:rsidR="000C60A1" w:rsidRPr="00C847A1" w:rsidRDefault="000C60A1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24-hour valet and security</w:t>
      </w:r>
    </w:p>
    <w:p w:rsidR="000C60A1" w:rsidRPr="00C847A1" w:rsidRDefault="000C60A1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Complimentary airport transportation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Babysitting Service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Cellular Telephone Rental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Dry Cleaning Service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Bicycle Rental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Tour/Excursion Service</w:t>
      </w:r>
    </w:p>
    <w:p w:rsidR="00510030" w:rsidRPr="00C847A1" w:rsidRDefault="00510030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 xml:space="preserve">Golf Courses Nearby </w:t>
      </w:r>
    </w:p>
    <w:p w:rsidR="00510030" w:rsidRPr="00C847A1" w:rsidRDefault="00BB4AAE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Car Rental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Handicap Accessible Facilities</w:t>
      </w:r>
    </w:p>
    <w:p w:rsidR="00510030" w:rsidRPr="00C847A1" w:rsidRDefault="00510030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 xml:space="preserve">Cash Machine (ATM) 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Guest Laundromat</w:t>
      </w:r>
    </w:p>
    <w:p w:rsidR="00510030" w:rsidRPr="00C847A1" w:rsidRDefault="00B913F8" w:rsidP="00B913F8">
      <w:pPr>
        <w:numPr>
          <w:ilvl w:val="0"/>
          <w:numId w:val="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Outdoor Children's Pool</w:t>
      </w:r>
    </w:p>
    <w:p w:rsidR="008C2033" w:rsidRPr="00217948" w:rsidRDefault="008C2033" w:rsidP="00B913F8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smallCaps/>
          <w:sz w:val="26"/>
          <w:szCs w:val="26"/>
        </w:rPr>
      </w:pPr>
      <w:r w:rsidRPr="00217948">
        <w:rPr>
          <w:rFonts w:ascii="Garamond" w:hAnsi="Garamond"/>
          <w:b/>
          <w:smallCaps/>
          <w:sz w:val="26"/>
          <w:szCs w:val="26"/>
        </w:rPr>
        <w:t>Guest Rooms</w:t>
      </w:r>
    </w:p>
    <w:p w:rsidR="008C2033" w:rsidRPr="00217948" w:rsidRDefault="008C2033" w:rsidP="00B913F8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smallCaps/>
          <w:sz w:val="26"/>
          <w:szCs w:val="26"/>
        </w:rPr>
      </w:pPr>
      <w:r w:rsidRPr="00217948">
        <w:rPr>
          <w:rFonts w:ascii="Garamond" w:hAnsi="Garamond"/>
          <w:b/>
          <w:smallCaps/>
          <w:sz w:val="26"/>
          <w:szCs w:val="26"/>
        </w:rPr>
        <w:t>We offer three types of guest room</w:t>
      </w:r>
      <w:r w:rsidR="00857ADA" w:rsidRPr="00217948">
        <w:rPr>
          <w:rFonts w:ascii="Garamond" w:hAnsi="Garamond"/>
          <w:b/>
          <w:smallCaps/>
          <w:sz w:val="26"/>
          <w:szCs w:val="26"/>
        </w:rPr>
        <w:t>:</w:t>
      </w:r>
    </w:p>
    <w:p w:rsidR="008C2033" w:rsidRPr="00C847A1" w:rsidRDefault="008C2033" w:rsidP="00B913F8">
      <w:pPr>
        <w:pStyle w:val="NormalWeb"/>
        <w:spacing w:before="0" w:beforeAutospacing="0" w:after="0" w:afterAutospacing="0"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Our Deluxe rooms have a king size bed or two queen size beds, private balcony</w:t>
      </w:r>
      <w:r w:rsidR="00510030" w:rsidRPr="00C847A1">
        <w:rPr>
          <w:rFonts w:ascii="Garamond" w:hAnsi="Garamond"/>
          <w:sz w:val="26"/>
          <w:szCs w:val="26"/>
        </w:rPr>
        <w:t>,</w:t>
      </w:r>
      <w:r w:rsidRPr="00C847A1">
        <w:rPr>
          <w:rFonts w:ascii="Garamond" w:hAnsi="Garamond"/>
          <w:sz w:val="26"/>
          <w:szCs w:val="26"/>
        </w:rPr>
        <w:t xml:space="preserve"> and ocean view.</w:t>
      </w:r>
      <w:r w:rsidR="00B913F8">
        <w:rPr>
          <w:rFonts w:ascii="Garamond" w:hAnsi="Garamond"/>
          <w:sz w:val="26"/>
          <w:szCs w:val="26"/>
        </w:rPr>
        <w:t xml:space="preserve"> </w:t>
      </w:r>
    </w:p>
    <w:p w:rsidR="008C2033" w:rsidRPr="00C847A1" w:rsidRDefault="008C2033" w:rsidP="00B913F8">
      <w:pPr>
        <w:pStyle w:val="NormalWeb"/>
        <w:spacing w:before="0" w:beforeAutospacing="0" w:after="0" w:afterAutospacing="0"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Our Pacific suites, ideal for families, include a king size bed or two queen beds</w:t>
      </w:r>
      <w:r w:rsidR="00510030" w:rsidRPr="00C847A1">
        <w:rPr>
          <w:rFonts w:ascii="Garamond" w:hAnsi="Garamond"/>
          <w:sz w:val="26"/>
          <w:szCs w:val="26"/>
        </w:rPr>
        <w:t>,</w:t>
      </w:r>
      <w:r w:rsidR="00B913F8">
        <w:rPr>
          <w:rFonts w:ascii="Garamond" w:hAnsi="Garamond"/>
          <w:sz w:val="26"/>
          <w:szCs w:val="26"/>
        </w:rPr>
        <w:t xml:space="preserve"> </w:t>
      </w:r>
      <w:r w:rsidRPr="00C847A1">
        <w:rPr>
          <w:rFonts w:ascii="Garamond" w:hAnsi="Garamond"/>
          <w:sz w:val="26"/>
          <w:szCs w:val="26"/>
        </w:rPr>
        <w:t xml:space="preserve">separate living area with </w:t>
      </w:r>
      <w:r w:rsidR="00BB4AAE" w:rsidRPr="00C847A1">
        <w:rPr>
          <w:rFonts w:ascii="Garamond" w:hAnsi="Garamond"/>
          <w:sz w:val="26"/>
          <w:szCs w:val="26"/>
        </w:rPr>
        <w:t>sofa bed</w:t>
      </w:r>
      <w:r w:rsidRPr="00C847A1">
        <w:rPr>
          <w:rFonts w:ascii="Garamond" w:hAnsi="Garamond"/>
          <w:sz w:val="26"/>
          <w:szCs w:val="26"/>
        </w:rPr>
        <w:t xml:space="preserve">, two </w:t>
      </w:r>
      <w:r w:rsidR="00510030" w:rsidRPr="00C847A1">
        <w:rPr>
          <w:rFonts w:ascii="Garamond" w:hAnsi="Garamond"/>
          <w:sz w:val="26"/>
          <w:szCs w:val="26"/>
        </w:rPr>
        <w:t>TVs</w:t>
      </w:r>
      <w:r w:rsidRPr="00C847A1">
        <w:rPr>
          <w:rFonts w:ascii="Garamond" w:hAnsi="Garamond"/>
          <w:sz w:val="26"/>
          <w:szCs w:val="26"/>
        </w:rPr>
        <w:t xml:space="preserve">, two telephones, bathroom, and minibar. </w:t>
      </w:r>
    </w:p>
    <w:p w:rsidR="00857ADA" w:rsidRPr="00C847A1" w:rsidRDefault="00857ADA" w:rsidP="000C60A1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sz w:val="26"/>
          <w:szCs w:val="26"/>
        </w:rPr>
      </w:pPr>
    </w:p>
    <w:p w:rsidR="008C2033" w:rsidRPr="00C847A1" w:rsidRDefault="008C2033" w:rsidP="00B913F8">
      <w:pPr>
        <w:pStyle w:val="NormalWeb"/>
        <w:spacing w:before="0" w:beforeAutospacing="0" w:after="0" w:afterAutospacing="0"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 xml:space="preserve">Our Standard guest rooms include a king bed, or two queen size or two full size beds. </w:t>
      </w:r>
    </w:p>
    <w:p w:rsidR="00510030" w:rsidRPr="00C847A1" w:rsidRDefault="00510030" w:rsidP="00B913F8">
      <w:pPr>
        <w:pStyle w:val="NormalWeb"/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lastRenderedPageBreak/>
        <w:t>Beds include pillow-top mattresses, 250-thread count sheets, as we</w:t>
      </w:r>
      <w:r w:rsidR="00B913F8">
        <w:rPr>
          <w:rFonts w:ascii="Garamond" w:hAnsi="Garamond"/>
          <w:sz w:val="26"/>
          <w:szCs w:val="26"/>
        </w:rPr>
        <w:t>ll as down duvets and pillows, a</w:t>
      </w:r>
      <w:r w:rsidRPr="00C847A1">
        <w:rPr>
          <w:rFonts w:ascii="Garamond" w:hAnsi="Garamond"/>
          <w:sz w:val="26"/>
          <w:szCs w:val="26"/>
        </w:rPr>
        <w:t xml:space="preserve">nd minibars offer everything from iced tea to local microbrews. All rooms offer broadband high-speed Internet access. </w:t>
      </w:r>
    </w:p>
    <w:p w:rsidR="00510030" w:rsidRPr="00217948" w:rsidRDefault="00510030" w:rsidP="004272E7">
      <w:pPr>
        <w:pStyle w:val="NormalWeb"/>
        <w:keepNext/>
        <w:keepLines/>
        <w:spacing w:before="0" w:beforeAutospacing="0" w:after="0" w:afterAutospacing="0" w:line="360" w:lineRule="auto"/>
        <w:jc w:val="both"/>
        <w:rPr>
          <w:rFonts w:ascii="Garamond" w:hAnsi="Garamond"/>
          <w:b/>
          <w:smallCaps/>
          <w:sz w:val="26"/>
          <w:szCs w:val="26"/>
        </w:rPr>
      </w:pPr>
      <w:r w:rsidRPr="00217948">
        <w:rPr>
          <w:rFonts w:ascii="Garamond" w:hAnsi="Garamond"/>
          <w:b/>
          <w:smallCaps/>
          <w:sz w:val="26"/>
          <w:szCs w:val="26"/>
        </w:rPr>
        <w:t>Rates are as follows (depending on time of year):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19"/>
        <w:gridCol w:w="1568"/>
      </w:tblGrid>
      <w:tr w:rsidR="004272E7" w:rsidRPr="00217948">
        <w:trPr>
          <w:jc w:val="center"/>
        </w:trPr>
        <w:tc>
          <w:tcPr>
            <w:tcW w:w="1719" w:type="dxa"/>
          </w:tcPr>
          <w:p w:rsidR="004272E7" w:rsidRPr="00217948" w:rsidRDefault="004272E7" w:rsidP="00217948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17948">
              <w:rPr>
                <w:rFonts w:ascii="Garamond" w:hAnsi="Garamond"/>
                <w:b/>
                <w:sz w:val="26"/>
                <w:szCs w:val="26"/>
              </w:rPr>
              <w:t>Rooms</w:t>
            </w:r>
          </w:p>
        </w:tc>
        <w:tc>
          <w:tcPr>
            <w:tcW w:w="1568" w:type="dxa"/>
          </w:tcPr>
          <w:p w:rsidR="004272E7" w:rsidRPr="00217948" w:rsidRDefault="004272E7" w:rsidP="00217948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17948">
              <w:rPr>
                <w:rFonts w:ascii="Garamond" w:hAnsi="Garamond"/>
                <w:b/>
                <w:sz w:val="26"/>
                <w:szCs w:val="26"/>
              </w:rPr>
              <w:t>Rates</w:t>
            </w:r>
          </w:p>
        </w:tc>
      </w:tr>
      <w:tr w:rsidR="004272E7" w:rsidRPr="00C847A1">
        <w:trPr>
          <w:jc w:val="center"/>
        </w:trPr>
        <w:tc>
          <w:tcPr>
            <w:tcW w:w="1719" w:type="dxa"/>
          </w:tcPr>
          <w:p w:rsidR="004272E7" w:rsidRPr="00C847A1" w:rsidRDefault="004272E7" w:rsidP="004272E7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C847A1">
              <w:rPr>
                <w:rFonts w:ascii="Garamond" w:hAnsi="Garamond"/>
                <w:sz w:val="26"/>
                <w:szCs w:val="26"/>
              </w:rPr>
              <w:t>Deluxe</w:t>
            </w:r>
          </w:p>
        </w:tc>
        <w:tc>
          <w:tcPr>
            <w:tcW w:w="1568" w:type="dxa"/>
          </w:tcPr>
          <w:p w:rsidR="004272E7" w:rsidRPr="00C847A1" w:rsidRDefault="004272E7" w:rsidP="004272E7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C847A1">
              <w:rPr>
                <w:rFonts w:ascii="Garamond" w:hAnsi="Garamond"/>
                <w:sz w:val="26"/>
                <w:szCs w:val="26"/>
              </w:rPr>
              <w:t>$300 - $350</w:t>
            </w:r>
          </w:p>
        </w:tc>
      </w:tr>
      <w:tr w:rsidR="004272E7" w:rsidRPr="00C847A1">
        <w:trPr>
          <w:jc w:val="center"/>
        </w:trPr>
        <w:tc>
          <w:tcPr>
            <w:tcW w:w="1719" w:type="dxa"/>
          </w:tcPr>
          <w:p w:rsidR="004272E7" w:rsidRPr="00C847A1" w:rsidRDefault="004272E7" w:rsidP="004272E7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C847A1">
              <w:rPr>
                <w:rFonts w:ascii="Garamond" w:hAnsi="Garamond"/>
                <w:sz w:val="26"/>
                <w:szCs w:val="26"/>
              </w:rPr>
              <w:t>Pacific Suites</w:t>
            </w:r>
          </w:p>
        </w:tc>
        <w:tc>
          <w:tcPr>
            <w:tcW w:w="1568" w:type="dxa"/>
          </w:tcPr>
          <w:p w:rsidR="004272E7" w:rsidRPr="00C847A1" w:rsidRDefault="004272E7" w:rsidP="004272E7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C847A1">
              <w:rPr>
                <w:rFonts w:ascii="Garamond" w:hAnsi="Garamond"/>
                <w:sz w:val="26"/>
                <w:szCs w:val="26"/>
              </w:rPr>
              <w:t>$250 - $300</w:t>
            </w:r>
          </w:p>
        </w:tc>
      </w:tr>
      <w:tr w:rsidR="004272E7" w:rsidRPr="00C847A1">
        <w:trPr>
          <w:jc w:val="center"/>
        </w:trPr>
        <w:tc>
          <w:tcPr>
            <w:tcW w:w="1719" w:type="dxa"/>
          </w:tcPr>
          <w:p w:rsidR="004272E7" w:rsidRPr="00C847A1" w:rsidRDefault="004272E7" w:rsidP="004272E7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C847A1">
              <w:rPr>
                <w:rFonts w:ascii="Garamond" w:hAnsi="Garamond"/>
                <w:sz w:val="26"/>
                <w:szCs w:val="26"/>
              </w:rPr>
              <w:t>Standard</w:t>
            </w:r>
          </w:p>
        </w:tc>
        <w:tc>
          <w:tcPr>
            <w:tcW w:w="1568" w:type="dxa"/>
          </w:tcPr>
          <w:p w:rsidR="004272E7" w:rsidRPr="00C847A1" w:rsidRDefault="004272E7" w:rsidP="004272E7">
            <w:pPr>
              <w:pStyle w:val="NormalWeb"/>
              <w:keepNext/>
              <w:keepLines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C847A1">
              <w:rPr>
                <w:rFonts w:ascii="Garamond" w:hAnsi="Garamond"/>
                <w:sz w:val="26"/>
                <w:szCs w:val="26"/>
              </w:rPr>
              <w:t>$150 - $200</w:t>
            </w:r>
          </w:p>
        </w:tc>
      </w:tr>
    </w:tbl>
    <w:p w:rsidR="00D12656" w:rsidRPr="00217948" w:rsidRDefault="00BD0CDD" w:rsidP="00B913F8">
      <w:pPr>
        <w:spacing w:line="360" w:lineRule="auto"/>
        <w:rPr>
          <w:rFonts w:ascii="Garamond" w:hAnsi="Garamond"/>
          <w:b/>
          <w:smallCaps/>
          <w:sz w:val="26"/>
          <w:szCs w:val="26"/>
        </w:rPr>
      </w:pPr>
      <w:r w:rsidRPr="00217948">
        <w:rPr>
          <w:rFonts w:ascii="Garamond" w:hAnsi="Garamond"/>
          <w:b/>
          <w:bCs/>
          <w:smallCaps/>
          <w:sz w:val="26"/>
          <w:szCs w:val="26"/>
        </w:rPr>
        <w:t>Rooms include</w:t>
      </w:r>
    </w:p>
    <w:p w:rsidR="00B775AB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AM/FM Alarm Clock</w:t>
      </w:r>
    </w:p>
    <w:p w:rsidR="00D12656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Coffee Maker</w:t>
      </w:r>
    </w:p>
    <w:p w:rsidR="00D12656" w:rsidRPr="00C847A1" w:rsidRDefault="00B775AB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Hairdryer</w:t>
      </w:r>
    </w:p>
    <w:p w:rsidR="00D12656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Mini Bar</w:t>
      </w:r>
    </w:p>
    <w:p w:rsidR="00D12656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Modem Lines</w:t>
      </w:r>
    </w:p>
    <w:p w:rsidR="00D12656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Free Newspaper</w:t>
      </w:r>
    </w:p>
    <w:p w:rsidR="00D12656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Room Service</w:t>
      </w:r>
    </w:p>
    <w:p w:rsidR="00D12656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Safe Deposit Box</w:t>
      </w:r>
    </w:p>
    <w:p w:rsidR="00D12656" w:rsidRPr="00C847A1" w:rsidRDefault="00D12656" w:rsidP="00B913F8">
      <w:pPr>
        <w:numPr>
          <w:ilvl w:val="0"/>
          <w:numId w:val="10"/>
        </w:numPr>
        <w:spacing w:line="360" w:lineRule="auto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Television with Cable</w:t>
      </w:r>
    </w:p>
    <w:p w:rsidR="00BB4AAE" w:rsidRPr="00C847A1" w:rsidRDefault="00BB4AAE" w:rsidP="00B913F8">
      <w:pPr>
        <w:pStyle w:val="NormalWeb"/>
        <w:spacing w:line="360" w:lineRule="auto"/>
        <w:rPr>
          <w:rFonts w:ascii="Garamond" w:hAnsi="Garamond" w:cs="Arial"/>
          <w:sz w:val="26"/>
          <w:szCs w:val="26"/>
        </w:rPr>
      </w:pPr>
      <w:r w:rsidRPr="00C847A1">
        <w:rPr>
          <w:rFonts w:ascii="Garamond" w:hAnsi="Garamond" w:cs="Arial"/>
          <w:sz w:val="26"/>
          <w:szCs w:val="26"/>
        </w:rPr>
        <w:t>Negotiated rates are available for groups over 10, travel agent requests, and special corporate rates. So for “grand" meetings, business gatherings, conferences, call us today!</w:t>
      </w:r>
      <w:r w:rsidR="00B913F8">
        <w:rPr>
          <w:rFonts w:ascii="Garamond" w:hAnsi="Garamond" w:cs="Arial"/>
          <w:sz w:val="26"/>
          <w:szCs w:val="26"/>
        </w:rPr>
        <w:t xml:space="preserve"> </w:t>
      </w:r>
      <w:r w:rsidRPr="00C847A1">
        <w:rPr>
          <w:rFonts w:ascii="Garamond" w:hAnsi="Garamond" w:cs="Arial"/>
          <w:sz w:val="26"/>
          <w:szCs w:val="26"/>
        </w:rPr>
        <w:t xml:space="preserve"> Let us make your meeting or reception a legendary event!</w:t>
      </w:r>
    </w:p>
    <w:p w:rsidR="00BB4AAE" w:rsidRPr="00217948" w:rsidRDefault="00BB4AAE" w:rsidP="00B913F8">
      <w:pPr>
        <w:pStyle w:val="NormalWeb"/>
        <w:spacing w:before="0" w:beforeAutospacing="0" w:after="0" w:afterAutospacing="0"/>
        <w:rPr>
          <w:rFonts w:ascii="Garamond" w:hAnsi="Garamond"/>
          <w:b/>
          <w:smallCaps/>
          <w:sz w:val="26"/>
          <w:szCs w:val="26"/>
        </w:rPr>
      </w:pPr>
      <w:r w:rsidRPr="00217948">
        <w:rPr>
          <w:rFonts w:ascii="Garamond" w:hAnsi="Garamond"/>
          <w:b/>
          <w:smallCaps/>
          <w:sz w:val="26"/>
          <w:szCs w:val="26"/>
        </w:rPr>
        <w:t>Contact us:</w:t>
      </w:r>
    </w:p>
    <w:p w:rsidR="00BB4AAE" w:rsidRPr="00C847A1" w:rsidRDefault="00BB4AAE" w:rsidP="00B913F8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Sales and Marketing Department</w:t>
      </w:r>
    </w:p>
    <w:p w:rsidR="00BB4AAE" w:rsidRPr="00C847A1" w:rsidRDefault="00BB4AAE" w:rsidP="00B913F8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Bell Orchid Hotel</w:t>
      </w:r>
    </w:p>
    <w:p w:rsidR="00062786" w:rsidRPr="00C847A1" w:rsidRDefault="00062786" w:rsidP="00B913F8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smartTag w:uri="urn:schemas-microsoft-com:office:smarttags" w:element="Street">
        <w:r w:rsidRPr="00C847A1">
          <w:rPr>
            <w:rFonts w:ascii="Garamond" w:hAnsi="Garamond"/>
            <w:sz w:val="26"/>
            <w:szCs w:val="26"/>
          </w:rPr>
          <w:t>1000 Harbor Drive</w:t>
        </w:r>
      </w:smartTag>
      <w:r w:rsidRPr="00C847A1">
        <w:rPr>
          <w:rFonts w:ascii="Garamond" w:hAnsi="Garamond"/>
          <w:sz w:val="26"/>
          <w:szCs w:val="26"/>
        </w:rPr>
        <w:t xml:space="preserve"> </w:t>
      </w:r>
      <w:r w:rsidR="004C00D6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40640" cy="40640"/>
            <wp:effectExtent l="19050" t="0" r="0" b="0"/>
            <wp:docPr id="1" name="Picture 1" descr="sh_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_d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7A1">
        <w:rPr>
          <w:rFonts w:ascii="Garamond" w:hAnsi="Garamond"/>
          <w:sz w:val="26"/>
          <w:szCs w:val="26"/>
        </w:rPr>
        <w:t xml:space="preserve">San Diego, </w:t>
      </w:r>
      <w:smartTag w:uri="urn:schemas-microsoft-com:office:smarttags" w:element="State">
        <w:r w:rsidRPr="00C847A1">
          <w:rPr>
            <w:rFonts w:ascii="Garamond" w:hAnsi="Garamond"/>
            <w:sz w:val="26"/>
            <w:szCs w:val="26"/>
          </w:rPr>
          <w:t>California</w:t>
        </w:r>
      </w:smartTag>
      <w:r w:rsidRPr="00C847A1">
        <w:rPr>
          <w:rFonts w:ascii="Garamond" w:hAnsi="Garamond"/>
          <w:sz w:val="26"/>
          <w:szCs w:val="26"/>
        </w:rPr>
        <w:t xml:space="preserve"> </w:t>
      </w:r>
      <w:smartTag w:uri="urn:schemas-microsoft-com:office:smarttags" w:element="PostalCode">
        <w:r w:rsidRPr="00C847A1">
          <w:rPr>
            <w:rFonts w:ascii="Garamond" w:hAnsi="Garamond"/>
            <w:sz w:val="26"/>
            <w:szCs w:val="26"/>
          </w:rPr>
          <w:t>92101</w:t>
        </w:r>
      </w:smartTag>
      <w:r w:rsidRPr="00C847A1">
        <w:rPr>
          <w:rFonts w:ascii="Garamond" w:hAnsi="Garamond"/>
          <w:sz w:val="26"/>
          <w:szCs w:val="26"/>
        </w:rPr>
        <w:t xml:space="preserve">(619) 291-4500 </w:t>
      </w:r>
      <w:r w:rsidR="004C00D6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40640" cy="40640"/>
            <wp:effectExtent l="19050" t="0" r="0" b="0"/>
            <wp:docPr id="2" name="Picture 2" descr="sh_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_d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7A1">
        <w:rPr>
          <w:rFonts w:ascii="Garamond" w:hAnsi="Garamond"/>
          <w:sz w:val="26"/>
          <w:szCs w:val="26"/>
        </w:rPr>
        <w:t>Fax (619) 291-4508</w:t>
      </w:r>
    </w:p>
    <w:p w:rsidR="00062786" w:rsidRPr="00C847A1" w:rsidRDefault="00B913F8" w:rsidP="00B913F8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</w:t>
      </w:r>
      <w:r w:rsidR="00FF62A7" w:rsidRPr="00C847A1">
        <w:rPr>
          <w:rFonts w:ascii="Garamond" w:hAnsi="Garamond"/>
          <w:sz w:val="26"/>
          <w:szCs w:val="26"/>
        </w:rPr>
        <w:t>eb</w:t>
      </w:r>
      <w:r>
        <w:rPr>
          <w:rFonts w:ascii="Garamond" w:hAnsi="Garamond"/>
          <w:sz w:val="26"/>
          <w:szCs w:val="26"/>
        </w:rPr>
        <w:t xml:space="preserve"> </w:t>
      </w:r>
      <w:r w:rsidR="00FF62A7" w:rsidRPr="00C847A1">
        <w:rPr>
          <w:rFonts w:ascii="Garamond" w:hAnsi="Garamond"/>
          <w:sz w:val="26"/>
          <w:szCs w:val="26"/>
        </w:rPr>
        <w:t>site:</w:t>
      </w:r>
      <w:r>
        <w:rPr>
          <w:rFonts w:ascii="Garamond" w:hAnsi="Garamond"/>
          <w:sz w:val="26"/>
          <w:szCs w:val="26"/>
        </w:rPr>
        <w:t xml:space="preserve"> </w:t>
      </w:r>
      <w:hyperlink r:id="rId8" w:history="1">
        <w:r w:rsidR="000C60A1" w:rsidRPr="00C847A1">
          <w:rPr>
            <w:rStyle w:val="Hyperlink"/>
            <w:rFonts w:ascii="Garamond" w:hAnsi="Garamond"/>
            <w:color w:val="auto"/>
            <w:sz w:val="26"/>
            <w:szCs w:val="26"/>
          </w:rPr>
          <w:t>www.hotelbellorchid.com</w:t>
        </w:r>
      </w:hyperlink>
    </w:p>
    <w:p w:rsidR="00DD2DE1" w:rsidRPr="00C847A1" w:rsidRDefault="00DD2DE1" w:rsidP="00B913F8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C847A1">
        <w:rPr>
          <w:rFonts w:ascii="Garamond" w:hAnsi="Garamond"/>
          <w:sz w:val="26"/>
          <w:szCs w:val="26"/>
        </w:rPr>
        <w:t>Contact:</w:t>
      </w:r>
      <w:r w:rsidR="00B913F8">
        <w:rPr>
          <w:rFonts w:ascii="Garamond" w:hAnsi="Garamond"/>
          <w:sz w:val="26"/>
          <w:szCs w:val="26"/>
        </w:rPr>
        <w:t xml:space="preserve"> </w:t>
      </w:r>
      <w:hyperlink r:id="rId9" w:history="1">
        <w:r w:rsidRPr="00C847A1">
          <w:rPr>
            <w:rStyle w:val="Hyperlink"/>
            <w:rFonts w:ascii="Garamond" w:hAnsi="Garamond"/>
            <w:color w:val="auto"/>
            <w:sz w:val="26"/>
            <w:szCs w:val="26"/>
          </w:rPr>
          <w:t>sdavis@hotelbellorchid.com</w:t>
        </w:r>
      </w:hyperlink>
    </w:p>
    <w:sectPr w:rsidR="00DD2DE1" w:rsidRPr="00C847A1" w:rsidSect="000C60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23" w:rsidRDefault="00286A23">
      <w:r>
        <w:separator/>
      </w:r>
    </w:p>
  </w:endnote>
  <w:endnote w:type="continuationSeparator" w:id="0">
    <w:p w:rsidR="00286A23" w:rsidRDefault="002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48" w:rsidRPr="00217948" w:rsidRDefault="00286A23" w:rsidP="00217948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17948">
      <w:rPr>
        <w:noProof/>
      </w:rPr>
      <w:t>Word_S&amp;M_Marketing_Flyer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23" w:rsidRDefault="00286A23">
      <w:r>
        <w:separator/>
      </w:r>
    </w:p>
  </w:footnote>
  <w:footnote w:type="continuationSeparator" w:id="0">
    <w:p w:rsidR="00286A23" w:rsidRDefault="00286A23">
      <w:r>
        <w:continuationSeparator/>
      </w:r>
    </w:p>
  </w:footnote>
  <w:footnote w:id="1">
    <w:p w:rsidR="00217948" w:rsidRDefault="00217948">
      <w:pPr>
        <w:pStyle w:val="FootnoteText"/>
      </w:pPr>
      <w:r>
        <w:rPr>
          <w:rStyle w:val="FootnoteReference"/>
        </w:rPr>
        <w:footnoteRef/>
      </w:r>
      <w:r>
        <w:t xml:space="preserve"> The Maritime Room was designed by local architect Max Newman.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F98"/>
    <w:multiLevelType w:val="multilevel"/>
    <w:tmpl w:val="D80A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4FAC"/>
    <w:multiLevelType w:val="hybridMultilevel"/>
    <w:tmpl w:val="973AFF7C"/>
    <w:lvl w:ilvl="0" w:tplc="60980022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86DF4"/>
    <w:multiLevelType w:val="multilevel"/>
    <w:tmpl w:val="D4E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417F"/>
    <w:multiLevelType w:val="multilevel"/>
    <w:tmpl w:val="E4A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35E6"/>
    <w:multiLevelType w:val="multilevel"/>
    <w:tmpl w:val="04E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318CB"/>
    <w:multiLevelType w:val="multilevel"/>
    <w:tmpl w:val="BBF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86916"/>
    <w:multiLevelType w:val="hybridMultilevel"/>
    <w:tmpl w:val="C682053A"/>
    <w:lvl w:ilvl="0" w:tplc="60980022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80EE9"/>
    <w:multiLevelType w:val="hybridMultilevel"/>
    <w:tmpl w:val="56B612E0"/>
    <w:lvl w:ilvl="0" w:tplc="60980022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A5156"/>
    <w:multiLevelType w:val="hybridMultilevel"/>
    <w:tmpl w:val="201046B2"/>
    <w:lvl w:ilvl="0" w:tplc="60980022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9665DB"/>
    <w:multiLevelType w:val="hybridMultilevel"/>
    <w:tmpl w:val="C442BD46"/>
    <w:lvl w:ilvl="0" w:tplc="60980022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E"/>
    <w:rsid w:val="0002126E"/>
    <w:rsid w:val="000222D9"/>
    <w:rsid w:val="00052364"/>
    <w:rsid w:val="00062786"/>
    <w:rsid w:val="00094353"/>
    <w:rsid w:val="0009697E"/>
    <w:rsid w:val="000B017E"/>
    <w:rsid w:val="000C60A1"/>
    <w:rsid w:val="0014709E"/>
    <w:rsid w:val="00161C1A"/>
    <w:rsid w:val="00166FB6"/>
    <w:rsid w:val="00204D4D"/>
    <w:rsid w:val="0021580C"/>
    <w:rsid w:val="00217948"/>
    <w:rsid w:val="00243510"/>
    <w:rsid w:val="0026088C"/>
    <w:rsid w:val="00286A23"/>
    <w:rsid w:val="0033072B"/>
    <w:rsid w:val="003E4A01"/>
    <w:rsid w:val="0042647A"/>
    <w:rsid w:val="004272E7"/>
    <w:rsid w:val="004874EF"/>
    <w:rsid w:val="004C00D6"/>
    <w:rsid w:val="004F6C61"/>
    <w:rsid w:val="004F7D07"/>
    <w:rsid w:val="00510030"/>
    <w:rsid w:val="00555838"/>
    <w:rsid w:val="005E3CA8"/>
    <w:rsid w:val="00612AED"/>
    <w:rsid w:val="00626F57"/>
    <w:rsid w:val="006E2E9A"/>
    <w:rsid w:val="00780BFF"/>
    <w:rsid w:val="007B6554"/>
    <w:rsid w:val="007C381E"/>
    <w:rsid w:val="00857AC5"/>
    <w:rsid w:val="00857ADA"/>
    <w:rsid w:val="008B2FF2"/>
    <w:rsid w:val="008C2033"/>
    <w:rsid w:val="0093661D"/>
    <w:rsid w:val="00964844"/>
    <w:rsid w:val="0099035F"/>
    <w:rsid w:val="009A3CA3"/>
    <w:rsid w:val="00A401F2"/>
    <w:rsid w:val="00A43079"/>
    <w:rsid w:val="00A924F9"/>
    <w:rsid w:val="00AF4F72"/>
    <w:rsid w:val="00B32974"/>
    <w:rsid w:val="00B3732E"/>
    <w:rsid w:val="00B37BE7"/>
    <w:rsid w:val="00B775AB"/>
    <w:rsid w:val="00B817A9"/>
    <w:rsid w:val="00B913F8"/>
    <w:rsid w:val="00BA57DB"/>
    <w:rsid w:val="00BB4AAE"/>
    <w:rsid w:val="00BD0CDD"/>
    <w:rsid w:val="00C847A1"/>
    <w:rsid w:val="00CA7309"/>
    <w:rsid w:val="00D12656"/>
    <w:rsid w:val="00D25232"/>
    <w:rsid w:val="00DA2DE4"/>
    <w:rsid w:val="00DD2DE1"/>
    <w:rsid w:val="00DF127E"/>
    <w:rsid w:val="00EE6248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808D6B1-01B9-47B2-B470-6F44AED7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09"/>
    <w:rPr>
      <w:sz w:val="24"/>
      <w:szCs w:val="24"/>
    </w:rPr>
  </w:style>
  <w:style w:type="paragraph" w:styleId="Heading2">
    <w:name w:val="heading 2"/>
    <w:basedOn w:val="Normal"/>
    <w:qFormat/>
    <w:rsid w:val="00964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236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52364"/>
    <w:rPr>
      <w:color w:val="0000FF"/>
      <w:u w:val="single"/>
    </w:rPr>
  </w:style>
  <w:style w:type="paragraph" w:styleId="FootnoteText">
    <w:name w:val="footnote text"/>
    <w:basedOn w:val="Normal"/>
    <w:semiHidden/>
    <w:rsid w:val="000C60A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C60A1"/>
    <w:rPr>
      <w:vertAlign w:val="superscript"/>
    </w:rPr>
  </w:style>
  <w:style w:type="paragraph" w:styleId="Header">
    <w:name w:val="header"/>
    <w:basedOn w:val="Normal"/>
    <w:rsid w:val="00B37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3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ellorchi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davis@hotelbellorch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Rate and Special Rates Mansion Bedrooms $275</vt:lpstr>
    </vt:vector>
  </TitlesOfParts>
  <Company>self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Rate and Special Rates Mansion Bedrooms $275</dc:title>
  <dc:creator>GO! Series</dc:creator>
  <cp:lastModifiedBy>Pearson_GO!_Series</cp:lastModifiedBy>
  <cp:revision>2</cp:revision>
  <cp:lastPrinted>2006-04-12T18:17:00Z</cp:lastPrinted>
  <dcterms:created xsi:type="dcterms:W3CDTF">2012-07-21T19:28:00Z</dcterms:created>
  <dcterms:modified xsi:type="dcterms:W3CDTF">2012-07-21T19:28:00Z</dcterms:modified>
</cp:coreProperties>
</file>